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8CB1" w14:textId="77777777" w:rsidR="00A97B1F" w:rsidRPr="00384C8D" w:rsidRDefault="00A97B1F" w:rsidP="00384C8D">
      <w:pPr>
        <w:spacing w:after="0" w:line="240" w:lineRule="auto"/>
        <w:ind w:left="-851"/>
        <w:rPr>
          <w:b/>
          <w:bCs/>
        </w:rPr>
      </w:pPr>
    </w:p>
    <w:p w14:paraId="44228966" w14:textId="77777777" w:rsidR="008A72AF" w:rsidRDefault="00DA2A55" w:rsidP="008A72AF">
      <w:pPr>
        <w:ind w:left="-851"/>
        <w:rPr>
          <w:rFonts w:ascii="Arial" w:hAnsi="Arial" w:cs="Arial"/>
          <w:b/>
          <w:bCs/>
          <w:sz w:val="32"/>
          <w:szCs w:val="32"/>
          <w:u w:val="single"/>
          <w:lang w:val="en-US"/>
        </w:rPr>
      </w:pPr>
      <w:r w:rsidRPr="003204C2">
        <w:rPr>
          <w:rFonts w:ascii="Arial" w:hAnsi="Arial" w:cs="Arial"/>
          <w:b/>
          <w:bCs/>
          <w:sz w:val="32"/>
          <w:szCs w:val="32"/>
          <w:u w:val="single"/>
          <w:lang w:val="en-US"/>
        </w:rPr>
        <w:t xml:space="preserve">Space Hire Charges &amp; Conditions </w:t>
      </w:r>
      <w:r w:rsidR="00A97B1F">
        <w:rPr>
          <w:rFonts w:ascii="Arial" w:hAnsi="Arial" w:cs="Arial"/>
          <w:b/>
          <w:bCs/>
          <w:sz w:val="32"/>
          <w:szCs w:val="32"/>
          <w:u w:val="single"/>
          <w:lang w:val="en-US"/>
        </w:rPr>
        <w:t xml:space="preserve">as of September </w:t>
      </w:r>
      <w:r w:rsidRPr="003204C2">
        <w:rPr>
          <w:rFonts w:ascii="Arial" w:hAnsi="Arial" w:cs="Arial"/>
          <w:b/>
          <w:bCs/>
          <w:sz w:val="32"/>
          <w:szCs w:val="32"/>
          <w:u w:val="single"/>
          <w:lang w:val="en-US"/>
        </w:rPr>
        <w:t>202</w:t>
      </w:r>
      <w:r w:rsidR="00A97B1F">
        <w:rPr>
          <w:rFonts w:ascii="Arial" w:hAnsi="Arial" w:cs="Arial"/>
          <w:b/>
          <w:bCs/>
          <w:sz w:val="32"/>
          <w:szCs w:val="32"/>
          <w:u w:val="single"/>
          <w:lang w:val="en-US"/>
        </w:rPr>
        <w:t>4</w:t>
      </w:r>
    </w:p>
    <w:tbl>
      <w:tblPr>
        <w:tblStyle w:val="TableGrid"/>
        <w:tblW w:w="10774" w:type="dxa"/>
        <w:tblInd w:w="-856" w:type="dxa"/>
        <w:tblLook w:val="04A0" w:firstRow="1" w:lastRow="0" w:firstColumn="1" w:lastColumn="0" w:noHBand="0" w:noVBand="1"/>
      </w:tblPr>
      <w:tblGrid>
        <w:gridCol w:w="7012"/>
        <w:gridCol w:w="1819"/>
        <w:gridCol w:w="1943"/>
      </w:tblGrid>
      <w:tr w:rsidR="00DA2A55" w:rsidRPr="003204C2" w14:paraId="58EAEC59" w14:textId="77777777" w:rsidTr="477B0DEF">
        <w:tc>
          <w:tcPr>
            <w:tcW w:w="7012" w:type="dxa"/>
          </w:tcPr>
          <w:p w14:paraId="6954C62D" w14:textId="1C0727C4" w:rsidR="00DA2A55" w:rsidRPr="003204C2" w:rsidRDefault="00DA2A55" w:rsidP="00DB6B8D">
            <w:pPr>
              <w:spacing w:after="0"/>
              <w:rPr>
                <w:rFonts w:ascii="Arial" w:hAnsi="Arial" w:cs="Arial"/>
                <w:b/>
                <w:bCs/>
                <w:sz w:val="28"/>
                <w:szCs w:val="28"/>
                <w:lang w:val="en-US"/>
              </w:rPr>
            </w:pPr>
            <w:r w:rsidRPr="003204C2">
              <w:rPr>
                <w:rFonts w:ascii="Arial" w:hAnsi="Arial" w:cs="Arial"/>
                <w:b/>
                <w:bCs/>
                <w:sz w:val="28"/>
                <w:szCs w:val="28"/>
                <w:lang w:val="en-US"/>
              </w:rPr>
              <w:t>Space</w:t>
            </w:r>
          </w:p>
        </w:tc>
        <w:tc>
          <w:tcPr>
            <w:tcW w:w="1819" w:type="dxa"/>
          </w:tcPr>
          <w:p w14:paraId="74439AF0" w14:textId="3210D5C3" w:rsidR="00DA2A55" w:rsidRPr="003204C2" w:rsidRDefault="00DA2A55" w:rsidP="00DB6B8D">
            <w:pPr>
              <w:spacing w:after="0"/>
              <w:rPr>
                <w:rFonts w:ascii="Arial" w:hAnsi="Arial" w:cs="Arial"/>
                <w:b/>
                <w:bCs/>
                <w:sz w:val="28"/>
                <w:szCs w:val="28"/>
                <w:lang w:val="en-US"/>
              </w:rPr>
            </w:pPr>
            <w:r w:rsidRPr="003204C2">
              <w:rPr>
                <w:rFonts w:ascii="Arial" w:hAnsi="Arial" w:cs="Arial"/>
                <w:b/>
                <w:bCs/>
                <w:sz w:val="28"/>
                <w:szCs w:val="28"/>
                <w:lang w:val="en-US"/>
              </w:rPr>
              <w:t>Commercial</w:t>
            </w:r>
          </w:p>
        </w:tc>
        <w:tc>
          <w:tcPr>
            <w:tcW w:w="1943" w:type="dxa"/>
          </w:tcPr>
          <w:p w14:paraId="609BED49" w14:textId="2B4C2831" w:rsidR="00DA2A55" w:rsidRPr="003204C2" w:rsidRDefault="00DA2A55" w:rsidP="00DB6B8D">
            <w:pPr>
              <w:spacing w:after="0"/>
              <w:rPr>
                <w:rFonts w:ascii="Arial" w:hAnsi="Arial" w:cs="Arial"/>
                <w:b/>
                <w:bCs/>
                <w:sz w:val="28"/>
                <w:szCs w:val="28"/>
                <w:lang w:val="en-US"/>
              </w:rPr>
            </w:pPr>
            <w:r w:rsidRPr="003204C2">
              <w:rPr>
                <w:rFonts w:ascii="Arial" w:hAnsi="Arial" w:cs="Arial"/>
                <w:b/>
                <w:bCs/>
                <w:sz w:val="28"/>
                <w:szCs w:val="28"/>
                <w:lang w:val="en-US"/>
              </w:rPr>
              <w:t xml:space="preserve">Charity/Arts Organisation </w:t>
            </w:r>
          </w:p>
        </w:tc>
      </w:tr>
      <w:tr w:rsidR="00DA2A55" w:rsidRPr="003204C2" w14:paraId="24213007" w14:textId="77777777" w:rsidTr="477B0DEF">
        <w:tc>
          <w:tcPr>
            <w:tcW w:w="7012" w:type="dxa"/>
          </w:tcPr>
          <w:p w14:paraId="1D2535C8" w14:textId="77777777" w:rsidR="00F12B48" w:rsidRPr="007F2296" w:rsidRDefault="00DB6B8D" w:rsidP="00F12B48">
            <w:pPr>
              <w:spacing w:after="0"/>
              <w:rPr>
                <w:rFonts w:ascii="Arial" w:hAnsi="Arial" w:cs="Arial"/>
                <w:b/>
                <w:bCs/>
                <w:color w:val="2DB8B5"/>
                <w:sz w:val="28"/>
                <w:szCs w:val="28"/>
                <w:lang w:val="en-US"/>
              </w:rPr>
            </w:pPr>
            <w:r w:rsidRPr="007F2296">
              <w:rPr>
                <w:rFonts w:ascii="Arial" w:hAnsi="Arial" w:cs="Arial"/>
                <w:b/>
                <w:bCs/>
                <w:color w:val="2DB8B5"/>
                <w:sz w:val="28"/>
                <w:szCs w:val="28"/>
                <w:lang w:val="en-US"/>
              </w:rPr>
              <w:t>The</w:t>
            </w:r>
            <w:r w:rsidR="000613AF" w:rsidRPr="007F2296">
              <w:rPr>
                <w:rFonts w:ascii="Arial" w:hAnsi="Arial" w:cs="Arial"/>
                <w:b/>
                <w:bCs/>
                <w:color w:val="2DB8B5"/>
                <w:sz w:val="28"/>
                <w:szCs w:val="28"/>
                <w:lang w:val="en-US"/>
              </w:rPr>
              <w:t xml:space="preserve"> Court The</w:t>
            </w:r>
            <w:r w:rsidRPr="007F2296">
              <w:rPr>
                <w:rFonts w:ascii="Arial" w:hAnsi="Arial" w:cs="Arial"/>
                <w:b/>
                <w:bCs/>
                <w:color w:val="2DB8B5"/>
                <w:sz w:val="28"/>
                <w:szCs w:val="28"/>
                <w:lang w:val="en-US"/>
              </w:rPr>
              <w:t>atre</w:t>
            </w:r>
            <w:r w:rsidR="000613AF" w:rsidRPr="007F2296">
              <w:rPr>
                <w:rFonts w:ascii="Arial" w:hAnsi="Arial" w:cs="Arial"/>
                <w:b/>
                <w:bCs/>
                <w:color w:val="2DB8B5"/>
                <w:sz w:val="28"/>
                <w:szCs w:val="28"/>
                <w:lang w:val="en-US"/>
              </w:rPr>
              <w:t xml:space="preserve"> </w:t>
            </w:r>
          </w:p>
          <w:p w14:paraId="0EB27AB8" w14:textId="73530B8C" w:rsidR="00F12B48" w:rsidRPr="007F2296" w:rsidRDefault="00FD0BD1" w:rsidP="00F12B48">
            <w:pPr>
              <w:spacing w:after="0"/>
              <w:rPr>
                <w:rFonts w:ascii="Arial" w:hAnsi="Arial" w:cs="Arial"/>
                <w:b/>
                <w:bCs/>
                <w:color w:val="2DB8B5"/>
                <w:sz w:val="24"/>
                <w:szCs w:val="24"/>
                <w:lang w:val="en-US"/>
              </w:rPr>
            </w:pPr>
            <w:r w:rsidRPr="007F2296">
              <w:rPr>
                <w:rFonts w:ascii="Arial" w:hAnsi="Arial" w:cs="Arial"/>
                <w:b/>
                <w:bCs/>
                <w:color w:val="000000" w:themeColor="text1"/>
                <w:sz w:val="24"/>
                <w:szCs w:val="24"/>
                <w:lang w:val="en-US"/>
              </w:rPr>
              <w:t>For Performances</w:t>
            </w:r>
            <w:r w:rsidR="00F12B48" w:rsidRPr="007F2296">
              <w:rPr>
                <w:rFonts w:ascii="Arial" w:hAnsi="Arial" w:cs="Arial"/>
                <w:color w:val="000000" w:themeColor="text1"/>
                <w:sz w:val="24"/>
                <w:szCs w:val="24"/>
                <w:lang w:val="en-US"/>
              </w:rPr>
              <w:t xml:space="preserve"> </w:t>
            </w:r>
            <w:r w:rsidR="003619C0" w:rsidRPr="007F2296">
              <w:rPr>
                <w:rFonts w:ascii="Arial" w:hAnsi="Arial" w:cs="Arial"/>
                <w:b/>
                <w:bCs/>
                <w:color w:val="000000" w:themeColor="text1"/>
                <w:sz w:val="24"/>
                <w:szCs w:val="24"/>
                <w:lang w:val="en-US"/>
              </w:rPr>
              <w:t>/ events</w:t>
            </w:r>
          </w:p>
          <w:p w14:paraId="10FEF4B1" w14:textId="242534B2" w:rsidR="00F12B48" w:rsidRPr="007F2296" w:rsidRDefault="00F12B48" w:rsidP="00F12B48">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Situated on the first floor – lift access available</w:t>
            </w:r>
          </w:p>
          <w:p w14:paraId="3446E4F7" w14:textId="77777777" w:rsidR="00F12B48" w:rsidRPr="007F2296" w:rsidRDefault="00F12B48" w:rsidP="000613AF">
            <w:pPr>
              <w:spacing w:after="0"/>
              <w:rPr>
                <w:rFonts w:ascii="Arial" w:hAnsi="Arial" w:cs="Arial"/>
                <w:b/>
                <w:bCs/>
                <w:color w:val="000000" w:themeColor="text1"/>
                <w:sz w:val="24"/>
                <w:szCs w:val="24"/>
                <w:lang w:val="en-US"/>
              </w:rPr>
            </w:pPr>
          </w:p>
          <w:p w14:paraId="64026C2B" w14:textId="378CEC02" w:rsidR="00F12B48" w:rsidRPr="007F2296" w:rsidRDefault="00F12B48" w:rsidP="000613AF">
            <w:pPr>
              <w:spacing w:after="0"/>
              <w:rPr>
                <w:rFonts w:ascii="Arial" w:hAnsi="Arial" w:cs="Arial"/>
                <w:color w:val="000000" w:themeColor="text1"/>
                <w:sz w:val="24"/>
                <w:szCs w:val="24"/>
                <w:lang w:val="en-US"/>
              </w:rPr>
            </w:pPr>
            <w:r w:rsidRPr="007F2296">
              <w:rPr>
                <w:rFonts w:ascii="Arial" w:hAnsi="Arial" w:cs="Arial"/>
                <w:b/>
                <w:bCs/>
                <w:color w:val="000000" w:themeColor="text1"/>
                <w:sz w:val="24"/>
                <w:szCs w:val="24"/>
                <w:lang w:val="en-US"/>
              </w:rPr>
              <w:t>Dimensions and spec</w:t>
            </w:r>
            <w:r w:rsidRPr="007F2296">
              <w:rPr>
                <w:rFonts w:ascii="Arial" w:hAnsi="Arial" w:cs="Arial"/>
                <w:color w:val="000000" w:themeColor="text1"/>
                <w:sz w:val="24"/>
                <w:szCs w:val="24"/>
                <w:lang w:val="en-US"/>
              </w:rPr>
              <w:t xml:space="preserve"> </w:t>
            </w:r>
          </w:p>
          <w:p w14:paraId="16907615" w14:textId="07D07AC4" w:rsidR="000613AF" w:rsidRPr="007F2296" w:rsidRDefault="000613AF" w:rsidP="000613AF">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Performance space 7m (w) x 6m (d)</w:t>
            </w:r>
          </w:p>
          <w:p w14:paraId="3A84E92D" w14:textId="77777777" w:rsidR="000613AF" w:rsidRPr="007F2296" w:rsidRDefault="000613AF" w:rsidP="00DB6B8D">
            <w:pPr>
              <w:spacing w:after="0"/>
              <w:rPr>
                <w:rFonts w:ascii="Arial" w:hAnsi="Arial" w:cs="Arial"/>
                <w:color w:val="000000" w:themeColor="text1"/>
                <w:sz w:val="24"/>
                <w:szCs w:val="24"/>
                <w:lang w:val="en-US"/>
              </w:rPr>
            </w:pPr>
          </w:p>
          <w:p w14:paraId="4725AF2D" w14:textId="77777777" w:rsidR="00F12B48" w:rsidRPr="007F2296" w:rsidRDefault="00F12B48" w:rsidP="00F12B48">
            <w:pPr>
              <w:spacing w:after="0"/>
              <w:rPr>
                <w:rFonts w:ascii="Arial" w:hAnsi="Arial" w:cs="Arial"/>
                <w:b/>
                <w:bCs/>
                <w:color w:val="000000" w:themeColor="text1"/>
                <w:sz w:val="24"/>
                <w:szCs w:val="24"/>
                <w:lang w:val="en-US"/>
              </w:rPr>
            </w:pPr>
            <w:r w:rsidRPr="007F2296">
              <w:rPr>
                <w:rFonts w:ascii="Arial" w:hAnsi="Arial" w:cs="Arial"/>
                <w:b/>
                <w:bCs/>
                <w:color w:val="000000" w:themeColor="text1"/>
                <w:sz w:val="24"/>
                <w:szCs w:val="24"/>
                <w:lang w:val="en-US"/>
              </w:rPr>
              <w:t>Performance price includes</w:t>
            </w:r>
          </w:p>
          <w:p w14:paraId="0328FA31" w14:textId="22D814D5" w:rsidR="00DA2A55" w:rsidRPr="007F2296" w:rsidRDefault="001C5C49" w:rsidP="00DB6B8D">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Equipped with sprung floor, Harlequin dance flooring</w:t>
            </w:r>
            <w:r>
              <w:rPr>
                <w:rFonts w:ascii="Arial" w:hAnsi="Arial" w:cs="Arial"/>
                <w:color w:val="000000" w:themeColor="text1"/>
                <w:sz w:val="24"/>
                <w:szCs w:val="24"/>
                <w:lang w:val="en-US"/>
              </w:rPr>
              <w:t>,</w:t>
            </w:r>
            <w:r w:rsidRPr="007F2296">
              <w:rPr>
                <w:rFonts w:ascii="Arial" w:hAnsi="Arial" w:cs="Arial"/>
                <w:color w:val="000000" w:themeColor="text1"/>
                <w:sz w:val="24"/>
                <w:szCs w:val="24"/>
                <w:lang w:val="en-US"/>
              </w:rPr>
              <w:t xml:space="preserve"> </w:t>
            </w:r>
            <w:r w:rsidR="00DB6B8D" w:rsidRPr="007F2296">
              <w:rPr>
                <w:rFonts w:ascii="Arial" w:hAnsi="Arial" w:cs="Arial"/>
                <w:color w:val="000000" w:themeColor="text1"/>
                <w:sz w:val="24"/>
                <w:szCs w:val="24"/>
                <w:lang w:val="en-US"/>
              </w:rPr>
              <w:t>Lighting rig, audio, piano, retractable seating unit with 109 seats, two backstage changing rooms.</w:t>
            </w:r>
          </w:p>
          <w:p w14:paraId="7281C95E" w14:textId="77777777" w:rsidR="005B3AFE" w:rsidRPr="007F2296" w:rsidRDefault="005B3AFE" w:rsidP="00DB6B8D">
            <w:pPr>
              <w:spacing w:after="0"/>
              <w:rPr>
                <w:rFonts w:ascii="Arial" w:hAnsi="Arial" w:cs="Arial"/>
                <w:color w:val="000000" w:themeColor="text1"/>
                <w:sz w:val="24"/>
                <w:szCs w:val="24"/>
                <w:lang w:val="en-US"/>
              </w:rPr>
            </w:pPr>
          </w:p>
          <w:p w14:paraId="7AAEA905" w14:textId="34E82DC7" w:rsidR="00DB6B8D" w:rsidRPr="007F2296" w:rsidRDefault="00DB6B8D" w:rsidP="00A97B1F">
            <w:pPr>
              <w:spacing w:after="0"/>
              <w:rPr>
                <w:rFonts w:ascii="Arial" w:hAnsi="Arial" w:cs="Arial"/>
                <w:color w:val="0563C1" w:themeColor="hyperlink"/>
                <w:sz w:val="24"/>
                <w:szCs w:val="24"/>
                <w:u w:val="single"/>
                <w:lang w:val="en-US"/>
              </w:rPr>
            </w:pPr>
            <w:r w:rsidRPr="007F2296">
              <w:rPr>
                <w:rFonts w:ascii="Arial" w:hAnsi="Arial" w:cs="Arial"/>
                <w:color w:val="000000" w:themeColor="text1"/>
                <w:sz w:val="24"/>
                <w:szCs w:val="24"/>
                <w:lang w:val="en-US"/>
              </w:rPr>
              <w:t xml:space="preserve">For full technical specification go to </w:t>
            </w:r>
            <w:r w:rsidR="00473368" w:rsidRPr="007F2296">
              <w:rPr>
                <w:rFonts w:ascii="Arial" w:hAnsi="Arial" w:cs="Arial"/>
                <w:color w:val="000000" w:themeColor="text1"/>
                <w:sz w:val="24"/>
                <w:szCs w:val="24"/>
                <w:lang w:val="en-US"/>
              </w:rPr>
              <w:t xml:space="preserve">the </w:t>
            </w:r>
            <w:hyperlink r:id="rId10" w:history="1">
              <w:r w:rsidR="00473368" w:rsidRPr="007F2296">
                <w:rPr>
                  <w:rStyle w:val="Hyperlink"/>
                  <w:rFonts w:ascii="Arial" w:hAnsi="Arial" w:cs="Arial"/>
                  <w:sz w:val="24"/>
                  <w:szCs w:val="24"/>
                  <w:lang w:val="en-US"/>
                </w:rPr>
                <w:t xml:space="preserve">venue hire page </w:t>
              </w:r>
              <w:r w:rsidR="000613AF" w:rsidRPr="007F2296">
                <w:rPr>
                  <w:rStyle w:val="Hyperlink"/>
                  <w:rFonts w:ascii="Arial" w:hAnsi="Arial" w:cs="Arial"/>
                  <w:sz w:val="24"/>
                  <w:szCs w:val="24"/>
                  <w:lang w:val="en-US"/>
                </w:rPr>
                <w:t>our website</w:t>
              </w:r>
            </w:hyperlink>
            <w:r w:rsidR="000613AF" w:rsidRPr="007F2296">
              <w:rPr>
                <w:rFonts w:ascii="Arial" w:hAnsi="Arial" w:cs="Arial"/>
                <w:color w:val="000000" w:themeColor="text1"/>
                <w:sz w:val="24"/>
                <w:szCs w:val="24"/>
                <w:lang w:val="en-US"/>
              </w:rPr>
              <w:t xml:space="preserve">, </w:t>
            </w:r>
          </w:p>
          <w:p w14:paraId="2577F70C" w14:textId="064D3CA3" w:rsidR="00DB6B8D" w:rsidRPr="007F2296" w:rsidRDefault="00DB6B8D" w:rsidP="00DB6B8D">
            <w:pPr>
              <w:spacing w:after="0"/>
              <w:rPr>
                <w:rFonts w:ascii="Arial" w:hAnsi="Arial" w:cs="Arial"/>
                <w:color w:val="000000" w:themeColor="text1"/>
                <w:sz w:val="24"/>
                <w:szCs w:val="24"/>
                <w:lang w:val="en-US"/>
              </w:rPr>
            </w:pPr>
          </w:p>
          <w:p w14:paraId="5A038E1E" w14:textId="17B36DAE" w:rsidR="00F12B48" w:rsidRPr="007F2296" w:rsidRDefault="00473368" w:rsidP="00DB6B8D">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 xml:space="preserve">Use of tech/lighting box and equipment, </w:t>
            </w:r>
            <w:r w:rsidR="00DB6B8D" w:rsidRPr="007F2296">
              <w:rPr>
                <w:rFonts w:ascii="Arial" w:hAnsi="Arial" w:cs="Arial"/>
                <w:color w:val="000000" w:themeColor="text1"/>
                <w:sz w:val="24"/>
                <w:szCs w:val="24"/>
                <w:lang w:val="en-US"/>
              </w:rPr>
              <w:t xml:space="preserve">technical support, duty management, front of house </w:t>
            </w:r>
            <w:r w:rsidRPr="007F2296">
              <w:rPr>
                <w:rFonts w:ascii="Arial" w:hAnsi="Arial" w:cs="Arial"/>
                <w:color w:val="000000" w:themeColor="text1"/>
                <w:sz w:val="24"/>
                <w:szCs w:val="24"/>
                <w:lang w:val="en-US"/>
              </w:rPr>
              <w:t xml:space="preserve">staff </w:t>
            </w:r>
            <w:r w:rsidR="00DB6B8D" w:rsidRPr="007F2296">
              <w:rPr>
                <w:rFonts w:ascii="Arial" w:hAnsi="Arial" w:cs="Arial"/>
                <w:color w:val="000000" w:themeColor="text1"/>
                <w:sz w:val="24"/>
                <w:szCs w:val="24"/>
                <w:lang w:val="en-US"/>
              </w:rPr>
              <w:t>and box office.</w:t>
            </w:r>
          </w:p>
          <w:p w14:paraId="2402A62F" w14:textId="77777777" w:rsidR="00F12B48" w:rsidRPr="007F2296" w:rsidRDefault="00F12B48" w:rsidP="00DB6B8D">
            <w:pPr>
              <w:spacing w:after="0"/>
              <w:rPr>
                <w:rFonts w:ascii="Arial" w:hAnsi="Arial" w:cs="Arial"/>
                <w:color w:val="000000" w:themeColor="text1"/>
                <w:sz w:val="24"/>
                <w:szCs w:val="24"/>
                <w:lang w:val="en-US"/>
              </w:rPr>
            </w:pPr>
          </w:p>
          <w:p w14:paraId="32CDAEB0" w14:textId="77777777" w:rsidR="00F12B48" w:rsidRPr="007F2296" w:rsidRDefault="00F12B48" w:rsidP="00F12B48">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Use of Swindon Dance facilities – changing rooms, small kitchen for tea and coffee and snacks and small microwave.</w:t>
            </w:r>
          </w:p>
          <w:p w14:paraId="4149444A" w14:textId="77777777" w:rsidR="00F12B48" w:rsidRPr="007F2296" w:rsidRDefault="00F12B48" w:rsidP="00DB6B8D">
            <w:pPr>
              <w:spacing w:after="0"/>
              <w:rPr>
                <w:rFonts w:ascii="Arial" w:hAnsi="Arial" w:cs="Arial"/>
                <w:color w:val="000000" w:themeColor="text1"/>
                <w:sz w:val="24"/>
                <w:szCs w:val="24"/>
                <w:lang w:val="en-US"/>
              </w:rPr>
            </w:pPr>
          </w:p>
          <w:p w14:paraId="18D1A04A" w14:textId="77777777" w:rsidR="005B3AFE" w:rsidRDefault="005B3AFE" w:rsidP="00DB6B8D">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Please note</w:t>
            </w:r>
            <w:r w:rsidR="00F12B48" w:rsidRPr="007F2296">
              <w:rPr>
                <w:rFonts w:ascii="Arial" w:hAnsi="Arial" w:cs="Arial"/>
                <w:color w:val="000000" w:themeColor="text1"/>
                <w:sz w:val="24"/>
                <w:szCs w:val="24"/>
                <w:lang w:val="en-US"/>
              </w:rPr>
              <w:t>,</w:t>
            </w:r>
            <w:r w:rsidRPr="007F2296">
              <w:rPr>
                <w:rFonts w:ascii="Arial" w:hAnsi="Arial" w:cs="Arial"/>
                <w:color w:val="000000" w:themeColor="text1"/>
                <w:sz w:val="24"/>
                <w:szCs w:val="24"/>
                <w:lang w:val="en-US"/>
              </w:rPr>
              <w:t xml:space="preserve"> as a small, multi-use venue it is not suitable for large sets.</w:t>
            </w:r>
          </w:p>
          <w:p w14:paraId="023F5DF4" w14:textId="14AE1CD0" w:rsidR="007F2296" w:rsidRPr="007F2296" w:rsidRDefault="007F2296" w:rsidP="00DB6B8D">
            <w:pPr>
              <w:spacing w:after="0"/>
              <w:rPr>
                <w:rFonts w:ascii="Arial" w:hAnsi="Arial" w:cs="Arial"/>
                <w:color w:val="000000" w:themeColor="text1"/>
                <w:sz w:val="24"/>
                <w:szCs w:val="24"/>
                <w:lang w:val="en-US"/>
              </w:rPr>
            </w:pPr>
          </w:p>
        </w:tc>
        <w:tc>
          <w:tcPr>
            <w:tcW w:w="1819" w:type="dxa"/>
          </w:tcPr>
          <w:p w14:paraId="54040EC4" w14:textId="4A0970B2" w:rsidR="00DA2A55" w:rsidRPr="007F2296" w:rsidRDefault="00DB6B8D" w:rsidP="00DB6B8D">
            <w:pPr>
              <w:spacing w:after="0"/>
              <w:rPr>
                <w:rFonts w:ascii="Arial" w:hAnsi="Arial" w:cs="Arial"/>
                <w:sz w:val="24"/>
                <w:szCs w:val="24"/>
                <w:lang w:val="en-US"/>
              </w:rPr>
            </w:pPr>
            <w:r w:rsidRPr="007F2296">
              <w:rPr>
                <w:rFonts w:ascii="Arial" w:hAnsi="Arial" w:cs="Arial"/>
                <w:sz w:val="24"/>
                <w:szCs w:val="24"/>
                <w:lang w:val="en-US"/>
              </w:rPr>
              <w:t>£7</w:t>
            </w:r>
            <w:r w:rsidR="00473368" w:rsidRPr="007F2296">
              <w:rPr>
                <w:rFonts w:ascii="Arial" w:hAnsi="Arial" w:cs="Arial"/>
                <w:sz w:val="24"/>
                <w:szCs w:val="24"/>
                <w:lang w:val="en-US"/>
              </w:rPr>
              <w:t>75</w:t>
            </w:r>
            <w:r w:rsidRPr="007F2296">
              <w:rPr>
                <w:rFonts w:ascii="Arial" w:hAnsi="Arial" w:cs="Arial"/>
                <w:sz w:val="24"/>
                <w:szCs w:val="24"/>
                <w:lang w:val="en-US"/>
              </w:rPr>
              <w:t xml:space="preserve"> per day</w:t>
            </w:r>
          </w:p>
        </w:tc>
        <w:tc>
          <w:tcPr>
            <w:tcW w:w="1943" w:type="dxa"/>
          </w:tcPr>
          <w:p w14:paraId="3AB746BA" w14:textId="00F43378" w:rsidR="00DA2A55" w:rsidRPr="007F2296" w:rsidRDefault="00DB6B8D" w:rsidP="00DB6B8D">
            <w:pPr>
              <w:spacing w:after="0"/>
              <w:rPr>
                <w:rFonts w:ascii="Arial" w:hAnsi="Arial" w:cs="Arial"/>
                <w:sz w:val="24"/>
                <w:szCs w:val="24"/>
                <w:lang w:val="en-US"/>
              </w:rPr>
            </w:pPr>
            <w:r w:rsidRPr="007F2296">
              <w:rPr>
                <w:rFonts w:ascii="Arial" w:hAnsi="Arial" w:cs="Arial"/>
                <w:sz w:val="24"/>
                <w:szCs w:val="24"/>
                <w:lang w:val="en-US"/>
              </w:rPr>
              <w:t>From £5</w:t>
            </w:r>
            <w:r w:rsidR="00473368" w:rsidRPr="007F2296">
              <w:rPr>
                <w:rFonts w:ascii="Arial" w:hAnsi="Arial" w:cs="Arial"/>
                <w:sz w:val="24"/>
                <w:szCs w:val="24"/>
                <w:lang w:val="en-US"/>
              </w:rPr>
              <w:t>0</w:t>
            </w:r>
            <w:r w:rsidRPr="007F2296">
              <w:rPr>
                <w:rFonts w:ascii="Arial" w:hAnsi="Arial" w:cs="Arial"/>
                <w:sz w:val="24"/>
                <w:szCs w:val="24"/>
                <w:lang w:val="en-US"/>
              </w:rPr>
              <w:t>0 per day depending on requirements</w:t>
            </w:r>
          </w:p>
        </w:tc>
      </w:tr>
      <w:tr w:rsidR="000613AF" w:rsidRPr="003204C2" w14:paraId="65DE07B4" w14:textId="77777777" w:rsidTr="477B0DEF">
        <w:tc>
          <w:tcPr>
            <w:tcW w:w="7012" w:type="dxa"/>
          </w:tcPr>
          <w:p w14:paraId="3DE8739C" w14:textId="159CBF0A" w:rsidR="009D076F" w:rsidRPr="007F2296" w:rsidRDefault="000613AF" w:rsidP="007E11D7">
            <w:pPr>
              <w:spacing w:after="0"/>
              <w:rPr>
                <w:rFonts w:ascii="Arial" w:hAnsi="Arial" w:cs="Arial"/>
                <w:b/>
                <w:bCs/>
                <w:color w:val="2DB8B5"/>
                <w:sz w:val="28"/>
                <w:szCs w:val="28"/>
                <w:lang w:val="en-US"/>
              </w:rPr>
            </w:pPr>
            <w:r w:rsidRPr="007F2296">
              <w:rPr>
                <w:rFonts w:ascii="Arial" w:hAnsi="Arial" w:cs="Arial"/>
                <w:b/>
                <w:bCs/>
                <w:color w:val="2DB8B5"/>
                <w:sz w:val="28"/>
                <w:szCs w:val="28"/>
                <w:lang w:val="en-US"/>
              </w:rPr>
              <w:t>The Court theatre</w:t>
            </w:r>
          </w:p>
          <w:p w14:paraId="378B5440" w14:textId="77777777" w:rsidR="000613AF" w:rsidRPr="007F2296" w:rsidRDefault="000613AF" w:rsidP="007E11D7">
            <w:pPr>
              <w:spacing w:after="0"/>
              <w:rPr>
                <w:rFonts w:ascii="Arial" w:hAnsi="Arial" w:cs="Arial"/>
                <w:b/>
                <w:bCs/>
                <w:color w:val="000000" w:themeColor="text1"/>
                <w:sz w:val="24"/>
                <w:szCs w:val="24"/>
                <w:lang w:val="en-US"/>
              </w:rPr>
            </w:pPr>
            <w:r w:rsidRPr="007F2296">
              <w:rPr>
                <w:rFonts w:ascii="Arial" w:hAnsi="Arial" w:cs="Arial"/>
                <w:b/>
                <w:bCs/>
                <w:color w:val="000000" w:themeColor="text1"/>
                <w:sz w:val="24"/>
                <w:szCs w:val="24"/>
                <w:lang w:val="en-US"/>
              </w:rPr>
              <w:t>For classes / rehearsals</w:t>
            </w:r>
          </w:p>
          <w:p w14:paraId="3E5AA0AB" w14:textId="39F7B6D4" w:rsidR="009D076F" w:rsidRPr="007F2296" w:rsidRDefault="009D076F" w:rsidP="009D076F">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 xml:space="preserve">Situated on the first floor – lift </w:t>
            </w:r>
            <w:r w:rsidR="00F12B48" w:rsidRPr="007F2296">
              <w:rPr>
                <w:rFonts w:ascii="Arial" w:hAnsi="Arial" w:cs="Arial"/>
                <w:color w:val="000000" w:themeColor="text1"/>
                <w:sz w:val="24"/>
                <w:szCs w:val="24"/>
                <w:lang w:val="en-US"/>
              </w:rPr>
              <w:t xml:space="preserve">access </w:t>
            </w:r>
            <w:r w:rsidRPr="007F2296">
              <w:rPr>
                <w:rFonts w:ascii="Arial" w:hAnsi="Arial" w:cs="Arial"/>
                <w:color w:val="000000" w:themeColor="text1"/>
                <w:sz w:val="24"/>
                <w:szCs w:val="24"/>
                <w:lang w:val="en-US"/>
              </w:rPr>
              <w:t>available</w:t>
            </w:r>
          </w:p>
          <w:p w14:paraId="7C7C0F0F" w14:textId="77777777" w:rsidR="009D076F" w:rsidRPr="007F2296" w:rsidRDefault="009D076F" w:rsidP="007E11D7">
            <w:pPr>
              <w:spacing w:after="0"/>
              <w:rPr>
                <w:rFonts w:ascii="Arial" w:hAnsi="Arial" w:cs="Arial"/>
                <w:b/>
                <w:bCs/>
                <w:color w:val="000000" w:themeColor="text1"/>
                <w:sz w:val="24"/>
                <w:szCs w:val="24"/>
                <w:lang w:val="en-US"/>
              </w:rPr>
            </w:pPr>
          </w:p>
          <w:p w14:paraId="1229FBFD" w14:textId="6014F06F" w:rsidR="009D076F" w:rsidRPr="007F2296" w:rsidRDefault="009D076F" w:rsidP="009D076F">
            <w:pPr>
              <w:spacing w:after="0"/>
              <w:rPr>
                <w:rFonts w:ascii="Arial" w:hAnsi="Arial" w:cs="Arial"/>
                <w:b/>
                <w:bCs/>
                <w:color w:val="2DB8B5"/>
                <w:sz w:val="24"/>
                <w:szCs w:val="24"/>
                <w:lang w:val="en-US"/>
              </w:rPr>
            </w:pPr>
            <w:r w:rsidRPr="007F2296">
              <w:rPr>
                <w:rFonts w:ascii="Arial" w:hAnsi="Arial" w:cs="Arial"/>
                <w:b/>
                <w:bCs/>
                <w:color w:val="000000" w:themeColor="text1"/>
                <w:sz w:val="24"/>
                <w:szCs w:val="24"/>
                <w:lang w:val="en-US"/>
              </w:rPr>
              <w:t>Dimensions</w:t>
            </w:r>
          </w:p>
          <w:p w14:paraId="6C88B71B" w14:textId="7E86556C" w:rsidR="009D076F" w:rsidRPr="007F2296" w:rsidRDefault="009D076F" w:rsidP="007E11D7">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10m x 8.5m</w:t>
            </w:r>
          </w:p>
          <w:p w14:paraId="0FC6E554" w14:textId="77777777" w:rsidR="00F12B48" w:rsidRPr="007F2296" w:rsidRDefault="00F12B48" w:rsidP="007E11D7">
            <w:pPr>
              <w:spacing w:after="0"/>
              <w:rPr>
                <w:rFonts w:ascii="Arial" w:hAnsi="Arial" w:cs="Arial"/>
                <w:color w:val="000000" w:themeColor="text1"/>
                <w:sz w:val="24"/>
                <w:szCs w:val="24"/>
                <w:lang w:val="en-US"/>
              </w:rPr>
            </w:pPr>
          </w:p>
          <w:p w14:paraId="5C5886FA" w14:textId="4F9ED2CF" w:rsidR="00F12B48" w:rsidRPr="007F2296" w:rsidRDefault="00F12B48" w:rsidP="00F12B48">
            <w:pPr>
              <w:spacing w:after="0"/>
              <w:rPr>
                <w:rFonts w:ascii="Arial" w:hAnsi="Arial" w:cs="Arial"/>
                <w:b/>
                <w:bCs/>
                <w:color w:val="000000" w:themeColor="text1"/>
                <w:sz w:val="24"/>
                <w:szCs w:val="24"/>
                <w:lang w:val="en-US"/>
              </w:rPr>
            </w:pPr>
            <w:r w:rsidRPr="007F2296">
              <w:rPr>
                <w:rFonts w:ascii="Arial" w:hAnsi="Arial" w:cs="Arial"/>
                <w:b/>
                <w:bCs/>
                <w:color w:val="000000" w:themeColor="text1"/>
                <w:sz w:val="24"/>
                <w:szCs w:val="24"/>
                <w:lang w:val="en-US"/>
              </w:rPr>
              <w:t>Price includes</w:t>
            </w:r>
          </w:p>
          <w:p w14:paraId="772BDC5C" w14:textId="62FCC07A" w:rsidR="000613AF" w:rsidRPr="007F2296" w:rsidRDefault="000613AF" w:rsidP="007E11D7">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 xml:space="preserve">Equipped with sprung </w:t>
            </w:r>
            <w:proofErr w:type="gramStart"/>
            <w:r w:rsidRPr="007F2296">
              <w:rPr>
                <w:rFonts w:ascii="Arial" w:hAnsi="Arial" w:cs="Arial"/>
                <w:color w:val="000000" w:themeColor="text1"/>
                <w:sz w:val="24"/>
                <w:szCs w:val="24"/>
                <w:lang w:val="en-US"/>
              </w:rPr>
              <w:t>floor</w:t>
            </w:r>
            <w:proofErr w:type="gramEnd"/>
            <w:r w:rsidRPr="007F2296">
              <w:rPr>
                <w:rFonts w:ascii="Arial" w:hAnsi="Arial" w:cs="Arial"/>
                <w:color w:val="000000" w:themeColor="text1"/>
                <w:sz w:val="24"/>
                <w:szCs w:val="24"/>
                <w:lang w:val="en-US"/>
              </w:rPr>
              <w:t xml:space="preserve">, </w:t>
            </w:r>
            <w:r w:rsidR="001C5C49" w:rsidRPr="007F2296">
              <w:rPr>
                <w:rFonts w:ascii="Arial" w:hAnsi="Arial" w:cs="Arial"/>
                <w:color w:val="000000" w:themeColor="text1"/>
                <w:sz w:val="24"/>
                <w:szCs w:val="24"/>
                <w:lang w:val="en-US"/>
              </w:rPr>
              <w:t>Harlequin dance flooring</w:t>
            </w:r>
            <w:r w:rsidR="001C5C49">
              <w:rPr>
                <w:rFonts w:ascii="Arial" w:hAnsi="Arial" w:cs="Arial"/>
                <w:color w:val="000000" w:themeColor="text1"/>
                <w:sz w:val="24"/>
                <w:szCs w:val="24"/>
                <w:lang w:val="en-US"/>
              </w:rPr>
              <w:t>,</w:t>
            </w:r>
            <w:r w:rsidR="001C5C49" w:rsidRPr="007F2296">
              <w:rPr>
                <w:rFonts w:ascii="Arial" w:hAnsi="Arial" w:cs="Arial"/>
                <w:color w:val="000000" w:themeColor="text1"/>
                <w:sz w:val="24"/>
                <w:szCs w:val="24"/>
                <w:lang w:val="en-US"/>
              </w:rPr>
              <w:t xml:space="preserve"> </w:t>
            </w:r>
            <w:r w:rsidRPr="007F2296">
              <w:rPr>
                <w:rFonts w:ascii="Arial" w:hAnsi="Arial" w:cs="Arial"/>
                <w:color w:val="000000" w:themeColor="text1"/>
                <w:sz w:val="24"/>
                <w:szCs w:val="24"/>
                <w:lang w:val="en-US"/>
              </w:rPr>
              <w:t>audio system</w:t>
            </w:r>
            <w:r w:rsidR="00473368" w:rsidRPr="007F2296">
              <w:rPr>
                <w:rFonts w:ascii="Arial" w:hAnsi="Arial" w:cs="Arial"/>
                <w:color w:val="000000" w:themeColor="text1"/>
                <w:sz w:val="24"/>
                <w:szCs w:val="24"/>
                <w:lang w:val="en-US"/>
              </w:rPr>
              <w:t xml:space="preserve"> </w:t>
            </w:r>
            <w:r w:rsidR="00473368" w:rsidRPr="007F2296">
              <w:rPr>
                <w:rFonts w:ascii="Arial" w:hAnsi="Arial" w:cs="Arial"/>
                <w:sz w:val="24"/>
                <w:szCs w:val="24"/>
                <w:lang w:val="en-US"/>
              </w:rPr>
              <w:t>(blue tooth connection)</w:t>
            </w:r>
            <w:r w:rsidRPr="007F2296">
              <w:rPr>
                <w:rFonts w:ascii="Arial" w:hAnsi="Arial" w:cs="Arial"/>
                <w:color w:val="000000" w:themeColor="text1"/>
                <w:sz w:val="24"/>
                <w:szCs w:val="24"/>
                <w:lang w:val="en-US"/>
              </w:rPr>
              <w:t xml:space="preserve">, piano and </w:t>
            </w:r>
            <w:r w:rsidR="00473368" w:rsidRPr="007F2296">
              <w:rPr>
                <w:rFonts w:ascii="Arial" w:hAnsi="Arial" w:cs="Arial"/>
                <w:color w:val="000000" w:themeColor="text1"/>
                <w:sz w:val="24"/>
                <w:szCs w:val="24"/>
                <w:lang w:val="en-US"/>
              </w:rPr>
              <w:t xml:space="preserve">backstage changing rooms for tutors. </w:t>
            </w:r>
          </w:p>
          <w:p w14:paraId="5A401B05" w14:textId="77777777" w:rsidR="00473368" w:rsidRPr="007F2296" w:rsidRDefault="00473368" w:rsidP="007E11D7">
            <w:pPr>
              <w:spacing w:after="0"/>
              <w:rPr>
                <w:rFonts w:ascii="Arial" w:hAnsi="Arial" w:cs="Arial"/>
                <w:color w:val="000000" w:themeColor="text1"/>
                <w:sz w:val="24"/>
                <w:szCs w:val="24"/>
                <w:lang w:val="en-US"/>
              </w:rPr>
            </w:pPr>
          </w:p>
          <w:p w14:paraId="4A6C970E" w14:textId="6C03E778" w:rsidR="00473368" w:rsidRPr="007F2296" w:rsidRDefault="00F12B48" w:rsidP="007E11D7">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U</w:t>
            </w:r>
            <w:r w:rsidR="00473368" w:rsidRPr="007F2296">
              <w:rPr>
                <w:rFonts w:ascii="Arial" w:hAnsi="Arial" w:cs="Arial"/>
                <w:color w:val="000000" w:themeColor="text1"/>
                <w:sz w:val="24"/>
                <w:szCs w:val="24"/>
                <w:lang w:val="en-US"/>
              </w:rPr>
              <w:t>se of Swindon Dance facilities – changing rooms, small kitchen for tea and coffee and snacks and small microwave.</w:t>
            </w:r>
          </w:p>
          <w:p w14:paraId="68B1AFB4" w14:textId="77777777" w:rsidR="000613AF" w:rsidRPr="007F2296" w:rsidRDefault="000613AF" w:rsidP="007E11D7">
            <w:pPr>
              <w:spacing w:after="0"/>
              <w:rPr>
                <w:rFonts w:ascii="Arial" w:hAnsi="Arial" w:cs="Arial"/>
                <w:color w:val="2DB8B5"/>
                <w:sz w:val="24"/>
                <w:szCs w:val="24"/>
                <w:lang w:val="en-US"/>
              </w:rPr>
            </w:pPr>
          </w:p>
        </w:tc>
        <w:tc>
          <w:tcPr>
            <w:tcW w:w="1819" w:type="dxa"/>
          </w:tcPr>
          <w:p w14:paraId="03AE7705" w14:textId="392FF222" w:rsidR="000613AF" w:rsidRPr="007F2296" w:rsidRDefault="000613AF" w:rsidP="007E11D7">
            <w:pPr>
              <w:spacing w:after="0"/>
              <w:rPr>
                <w:rFonts w:ascii="Arial" w:hAnsi="Arial" w:cs="Arial"/>
                <w:sz w:val="24"/>
                <w:szCs w:val="24"/>
                <w:lang w:val="en-US"/>
              </w:rPr>
            </w:pPr>
            <w:r w:rsidRPr="007F2296">
              <w:rPr>
                <w:rFonts w:ascii="Arial" w:hAnsi="Arial" w:cs="Arial"/>
                <w:sz w:val="24"/>
                <w:szCs w:val="24"/>
                <w:lang w:val="en-US"/>
              </w:rPr>
              <w:lastRenderedPageBreak/>
              <w:t>£4</w:t>
            </w:r>
            <w:r w:rsidR="00473368" w:rsidRPr="007F2296">
              <w:rPr>
                <w:rFonts w:ascii="Arial" w:hAnsi="Arial" w:cs="Arial"/>
                <w:sz w:val="24"/>
                <w:szCs w:val="24"/>
                <w:lang w:val="en-US"/>
              </w:rPr>
              <w:t>5</w:t>
            </w:r>
            <w:r w:rsidRPr="007F2296">
              <w:rPr>
                <w:rFonts w:ascii="Arial" w:hAnsi="Arial" w:cs="Arial"/>
                <w:sz w:val="24"/>
                <w:szCs w:val="24"/>
                <w:lang w:val="en-US"/>
              </w:rPr>
              <w:t xml:space="preserve"> per hour</w:t>
            </w:r>
          </w:p>
        </w:tc>
        <w:tc>
          <w:tcPr>
            <w:tcW w:w="1943" w:type="dxa"/>
          </w:tcPr>
          <w:p w14:paraId="57189A23" w14:textId="73F3DF8F" w:rsidR="000613AF" w:rsidRPr="007F2296" w:rsidRDefault="000613AF" w:rsidP="007E11D7">
            <w:pPr>
              <w:spacing w:after="0"/>
              <w:rPr>
                <w:rFonts w:ascii="Arial" w:hAnsi="Arial" w:cs="Arial"/>
                <w:sz w:val="24"/>
                <w:szCs w:val="24"/>
                <w:lang w:val="en-US"/>
              </w:rPr>
            </w:pPr>
            <w:r w:rsidRPr="007F2296">
              <w:rPr>
                <w:rFonts w:ascii="Arial" w:hAnsi="Arial" w:cs="Arial"/>
                <w:sz w:val="24"/>
                <w:szCs w:val="24"/>
                <w:lang w:val="en-US"/>
              </w:rPr>
              <w:t>£3</w:t>
            </w:r>
            <w:r w:rsidR="00473368" w:rsidRPr="007F2296">
              <w:rPr>
                <w:rFonts w:ascii="Arial" w:hAnsi="Arial" w:cs="Arial"/>
                <w:sz w:val="24"/>
                <w:szCs w:val="24"/>
                <w:lang w:val="en-US"/>
              </w:rPr>
              <w:t>3</w:t>
            </w:r>
            <w:r w:rsidRPr="007F2296">
              <w:rPr>
                <w:rFonts w:ascii="Arial" w:hAnsi="Arial" w:cs="Arial"/>
                <w:sz w:val="24"/>
                <w:szCs w:val="24"/>
                <w:lang w:val="en-US"/>
              </w:rPr>
              <w:t xml:space="preserve"> per hour</w:t>
            </w:r>
          </w:p>
        </w:tc>
      </w:tr>
      <w:tr w:rsidR="00DA2A55" w:rsidRPr="003204C2" w14:paraId="6A2179DA" w14:textId="77777777" w:rsidTr="477B0DEF">
        <w:tc>
          <w:tcPr>
            <w:tcW w:w="7012" w:type="dxa"/>
          </w:tcPr>
          <w:p w14:paraId="04565FC0" w14:textId="7B382A96" w:rsidR="00FD0BD1" w:rsidRPr="007F2296" w:rsidRDefault="00473368" w:rsidP="00DB6B8D">
            <w:pPr>
              <w:spacing w:after="0"/>
              <w:rPr>
                <w:rFonts w:ascii="Arial" w:hAnsi="Arial" w:cs="Arial"/>
                <w:b/>
                <w:bCs/>
                <w:color w:val="2DB8B5"/>
                <w:sz w:val="28"/>
                <w:szCs w:val="28"/>
                <w:lang w:val="en-US"/>
              </w:rPr>
            </w:pPr>
            <w:r w:rsidRPr="007F2296">
              <w:rPr>
                <w:rFonts w:ascii="Arial" w:hAnsi="Arial" w:cs="Arial"/>
                <w:b/>
                <w:bCs/>
                <w:color w:val="2DB8B5"/>
                <w:sz w:val="28"/>
                <w:szCs w:val="28"/>
                <w:lang w:val="en-US"/>
              </w:rPr>
              <w:t xml:space="preserve">The Purdy </w:t>
            </w:r>
            <w:r w:rsidR="00FD0BD1" w:rsidRPr="007F2296">
              <w:rPr>
                <w:rFonts w:ascii="Arial" w:hAnsi="Arial" w:cs="Arial"/>
                <w:b/>
                <w:bCs/>
                <w:color w:val="2DB8B5"/>
                <w:sz w:val="28"/>
                <w:szCs w:val="28"/>
                <w:lang w:val="en-US"/>
              </w:rPr>
              <w:t xml:space="preserve">Studio </w:t>
            </w:r>
          </w:p>
          <w:p w14:paraId="2C262B2F" w14:textId="77777777" w:rsidR="00F12B48" w:rsidRPr="007F2296" w:rsidRDefault="00F12B48" w:rsidP="00F12B48">
            <w:pPr>
              <w:spacing w:after="0"/>
              <w:rPr>
                <w:rFonts w:ascii="Arial" w:hAnsi="Arial" w:cs="Arial"/>
                <w:b/>
                <w:bCs/>
                <w:color w:val="000000" w:themeColor="text1"/>
                <w:sz w:val="24"/>
                <w:szCs w:val="24"/>
                <w:lang w:val="en-US"/>
              </w:rPr>
            </w:pPr>
            <w:r w:rsidRPr="007F2296">
              <w:rPr>
                <w:rFonts w:ascii="Arial" w:hAnsi="Arial" w:cs="Arial"/>
                <w:b/>
                <w:bCs/>
                <w:color w:val="000000" w:themeColor="text1"/>
                <w:sz w:val="24"/>
                <w:szCs w:val="24"/>
                <w:lang w:val="en-US"/>
              </w:rPr>
              <w:t>For classes / rehearsals</w:t>
            </w:r>
          </w:p>
          <w:p w14:paraId="4F5383EA" w14:textId="77777777" w:rsidR="00F12B48" w:rsidRPr="007F2296" w:rsidRDefault="00F12B48" w:rsidP="00F12B48">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Situated on the first floor – lift access available</w:t>
            </w:r>
          </w:p>
          <w:p w14:paraId="4460E19A" w14:textId="77777777" w:rsidR="00F12B48" w:rsidRPr="007F2296" w:rsidRDefault="00F12B48" w:rsidP="00DB6B8D">
            <w:pPr>
              <w:spacing w:after="0"/>
              <w:rPr>
                <w:rFonts w:ascii="Arial" w:hAnsi="Arial" w:cs="Arial"/>
                <w:sz w:val="24"/>
                <w:szCs w:val="24"/>
                <w:lang w:val="en-US"/>
              </w:rPr>
            </w:pPr>
          </w:p>
          <w:p w14:paraId="3598ECA3" w14:textId="4E3B719D" w:rsidR="00F12B48" w:rsidRPr="007F2296" w:rsidRDefault="00F12B48" w:rsidP="00F12B48">
            <w:pPr>
              <w:spacing w:after="0"/>
              <w:rPr>
                <w:rFonts w:ascii="Arial" w:hAnsi="Arial" w:cs="Arial"/>
                <w:b/>
                <w:bCs/>
                <w:color w:val="2DB8B5"/>
                <w:sz w:val="24"/>
                <w:szCs w:val="24"/>
                <w:lang w:val="en-US"/>
              </w:rPr>
            </w:pPr>
            <w:r w:rsidRPr="007F2296">
              <w:rPr>
                <w:rFonts w:ascii="Arial" w:hAnsi="Arial" w:cs="Arial"/>
                <w:b/>
                <w:bCs/>
                <w:color w:val="000000" w:themeColor="text1"/>
                <w:sz w:val="24"/>
                <w:szCs w:val="24"/>
                <w:lang w:val="en-US"/>
              </w:rPr>
              <w:t>Dimensions</w:t>
            </w:r>
          </w:p>
          <w:p w14:paraId="46BB0A19" w14:textId="77777777" w:rsidR="00F12B48" w:rsidRPr="007F2296" w:rsidRDefault="00F12B48" w:rsidP="00F12B48">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10m x 8.5m</w:t>
            </w:r>
          </w:p>
          <w:p w14:paraId="7DA6A60F" w14:textId="77777777" w:rsidR="00A31E58" w:rsidRPr="007F2296" w:rsidRDefault="00A31E58" w:rsidP="00F12B48">
            <w:pPr>
              <w:spacing w:after="0"/>
              <w:rPr>
                <w:rFonts w:ascii="Arial" w:hAnsi="Arial" w:cs="Arial"/>
                <w:color w:val="000000" w:themeColor="text1"/>
                <w:sz w:val="24"/>
                <w:szCs w:val="24"/>
                <w:lang w:val="en-US"/>
              </w:rPr>
            </w:pPr>
          </w:p>
          <w:p w14:paraId="65D261E9" w14:textId="77777777" w:rsidR="00F12B48" w:rsidRPr="007F2296" w:rsidRDefault="00F12B48" w:rsidP="00F12B48">
            <w:pPr>
              <w:spacing w:after="0"/>
              <w:rPr>
                <w:rFonts w:ascii="Arial" w:hAnsi="Arial" w:cs="Arial"/>
                <w:b/>
                <w:bCs/>
                <w:color w:val="000000" w:themeColor="text1"/>
                <w:sz w:val="24"/>
                <w:szCs w:val="24"/>
                <w:lang w:val="en-US"/>
              </w:rPr>
            </w:pPr>
            <w:r w:rsidRPr="007F2296">
              <w:rPr>
                <w:rFonts w:ascii="Arial" w:hAnsi="Arial" w:cs="Arial"/>
                <w:b/>
                <w:bCs/>
                <w:color w:val="000000" w:themeColor="text1"/>
                <w:sz w:val="24"/>
                <w:szCs w:val="24"/>
                <w:lang w:val="en-US"/>
              </w:rPr>
              <w:t>Performance price includes</w:t>
            </w:r>
          </w:p>
          <w:p w14:paraId="30AD11FE" w14:textId="396D34A7" w:rsidR="00DA2A55" w:rsidRPr="007F2296" w:rsidRDefault="00DB6B8D" w:rsidP="00DB6B8D">
            <w:pPr>
              <w:spacing w:after="0"/>
              <w:rPr>
                <w:rFonts w:ascii="Arial" w:hAnsi="Arial" w:cs="Arial"/>
                <w:sz w:val="24"/>
                <w:szCs w:val="24"/>
                <w:lang w:val="en-US"/>
              </w:rPr>
            </w:pPr>
            <w:r w:rsidRPr="007F2296">
              <w:rPr>
                <w:rFonts w:ascii="Arial" w:hAnsi="Arial" w:cs="Arial"/>
                <w:sz w:val="24"/>
                <w:szCs w:val="24"/>
                <w:lang w:val="en-US"/>
              </w:rPr>
              <w:t>Equipped with sprung floor,</w:t>
            </w:r>
            <w:r w:rsidR="001C5C49">
              <w:rPr>
                <w:rFonts w:ascii="Arial" w:hAnsi="Arial" w:cs="Arial"/>
                <w:sz w:val="24"/>
                <w:szCs w:val="24"/>
                <w:lang w:val="en-US"/>
              </w:rPr>
              <w:t xml:space="preserve"> </w:t>
            </w:r>
            <w:r w:rsidR="001C5C49" w:rsidRPr="007F2296">
              <w:rPr>
                <w:rFonts w:ascii="Arial" w:hAnsi="Arial" w:cs="Arial"/>
                <w:sz w:val="24"/>
                <w:szCs w:val="24"/>
                <w:lang w:val="en-US"/>
              </w:rPr>
              <w:t>Harlequin dance flooring</w:t>
            </w:r>
            <w:r w:rsidR="001C5C49">
              <w:rPr>
                <w:rFonts w:ascii="Arial" w:hAnsi="Arial" w:cs="Arial"/>
                <w:sz w:val="24"/>
                <w:szCs w:val="24"/>
                <w:lang w:val="en-US"/>
              </w:rPr>
              <w:t>,</w:t>
            </w:r>
            <w:r w:rsidRPr="007F2296">
              <w:rPr>
                <w:rFonts w:ascii="Arial" w:hAnsi="Arial" w:cs="Arial"/>
                <w:sz w:val="24"/>
                <w:szCs w:val="24"/>
                <w:lang w:val="en-US"/>
              </w:rPr>
              <w:t xml:space="preserve"> audio system</w:t>
            </w:r>
            <w:r w:rsidR="00473368" w:rsidRPr="007F2296">
              <w:rPr>
                <w:rFonts w:ascii="Arial" w:hAnsi="Arial" w:cs="Arial"/>
                <w:sz w:val="24"/>
                <w:szCs w:val="24"/>
                <w:lang w:val="en-US"/>
              </w:rPr>
              <w:t xml:space="preserve"> (blue tooth connection)</w:t>
            </w:r>
            <w:r w:rsidRPr="007F2296">
              <w:rPr>
                <w:rFonts w:ascii="Arial" w:hAnsi="Arial" w:cs="Arial"/>
                <w:sz w:val="24"/>
                <w:szCs w:val="24"/>
                <w:lang w:val="en-US"/>
              </w:rPr>
              <w:t>, piano, ballet barres, and mirrors.</w:t>
            </w:r>
          </w:p>
          <w:p w14:paraId="6CB1476C" w14:textId="77777777" w:rsidR="00473368" w:rsidRPr="007F2296" w:rsidRDefault="00473368" w:rsidP="00DB6B8D">
            <w:pPr>
              <w:spacing w:after="0"/>
              <w:rPr>
                <w:rFonts w:ascii="Arial" w:hAnsi="Arial" w:cs="Arial"/>
                <w:sz w:val="24"/>
                <w:szCs w:val="24"/>
                <w:lang w:val="en-US"/>
              </w:rPr>
            </w:pPr>
          </w:p>
          <w:p w14:paraId="18DC2800" w14:textId="77777777" w:rsidR="005B3AFE" w:rsidRDefault="00F12B48" w:rsidP="00DB6B8D">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U</w:t>
            </w:r>
            <w:r w:rsidR="00473368" w:rsidRPr="007F2296">
              <w:rPr>
                <w:rFonts w:ascii="Arial" w:hAnsi="Arial" w:cs="Arial"/>
                <w:color w:val="000000" w:themeColor="text1"/>
                <w:sz w:val="24"/>
                <w:szCs w:val="24"/>
                <w:lang w:val="en-US"/>
              </w:rPr>
              <w:t>se of Swindon Dance facilities – changing rooms, small kitchen for tea and coffee and snacks and small microwave.</w:t>
            </w:r>
          </w:p>
          <w:p w14:paraId="283C49F2" w14:textId="1511F048" w:rsidR="00C53168" w:rsidRPr="007F2296" w:rsidRDefault="00C53168" w:rsidP="00DB6B8D">
            <w:pPr>
              <w:spacing w:after="0"/>
              <w:rPr>
                <w:rFonts w:ascii="Arial" w:hAnsi="Arial" w:cs="Arial"/>
                <w:color w:val="000000" w:themeColor="text1"/>
                <w:sz w:val="24"/>
                <w:szCs w:val="24"/>
                <w:lang w:val="en-US"/>
              </w:rPr>
            </w:pPr>
          </w:p>
        </w:tc>
        <w:tc>
          <w:tcPr>
            <w:tcW w:w="1819" w:type="dxa"/>
          </w:tcPr>
          <w:p w14:paraId="2BED94BE" w14:textId="28684D91" w:rsidR="00DA2A55" w:rsidRPr="007F2296" w:rsidRDefault="00DB6B8D" w:rsidP="00DB6B8D">
            <w:pPr>
              <w:spacing w:after="0"/>
              <w:rPr>
                <w:rFonts w:ascii="Arial" w:hAnsi="Arial" w:cs="Arial"/>
                <w:sz w:val="24"/>
                <w:szCs w:val="24"/>
                <w:lang w:val="en-US"/>
              </w:rPr>
            </w:pPr>
            <w:r w:rsidRPr="007F2296">
              <w:rPr>
                <w:rFonts w:ascii="Arial" w:hAnsi="Arial" w:cs="Arial"/>
                <w:sz w:val="24"/>
                <w:szCs w:val="24"/>
                <w:lang w:val="en-US"/>
              </w:rPr>
              <w:t>£3</w:t>
            </w:r>
            <w:r w:rsidR="00473368" w:rsidRPr="007F2296">
              <w:rPr>
                <w:rFonts w:ascii="Arial" w:hAnsi="Arial" w:cs="Arial"/>
                <w:sz w:val="24"/>
                <w:szCs w:val="24"/>
                <w:lang w:val="en-US"/>
              </w:rPr>
              <w:t>9</w:t>
            </w:r>
            <w:r w:rsidRPr="007F2296">
              <w:rPr>
                <w:rFonts w:ascii="Arial" w:hAnsi="Arial" w:cs="Arial"/>
                <w:sz w:val="24"/>
                <w:szCs w:val="24"/>
                <w:lang w:val="en-US"/>
              </w:rPr>
              <w:t xml:space="preserve"> per hour</w:t>
            </w:r>
          </w:p>
        </w:tc>
        <w:tc>
          <w:tcPr>
            <w:tcW w:w="1943" w:type="dxa"/>
          </w:tcPr>
          <w:p w14:paraId="54700FF8" w14:textId="45352055" w:rsidR="00DA2A55" w:rsidRPr="007F2296" w:rsidRDefault="00DB6B8D" w:rsidP="00DB6B8D">
            <w:pPr>
              <w:spacing w:after="0"/>
              <w:rPr>
                <w:rFonts w:ascii="Arial" w:hAnsi="Arial" w:cs="Arial"/>
                <w:sz w:val="24"/>
                <w:szCs w:val="24"/>
                <w:lang w:val="en-US"/>
              </w:rPr>
            </w:pPr>
            <w:r w:rsidRPr="007F2296">
              <w:rPr>
                <w:rFonts w:ascii="Arial" w:hAnsi="Arial" w:cs="Arial"/>
                <w:sz w:val="24"/>
                <w:szCs w:val="24"/>
                <w:lang w:val="en-US"/>
              </w:rPr>
              <w:t>£2</w:t>
            </w:r>
            <w:r w:rsidR="00473368" w:rsidRPr="007F2296">
              <w:rPr>
                <w:rFonts w:ascii="Arial" w:hAnsi="Arial" w:cs="Arial"/>
                <w:sz w:val="24"/>
                <w:szCs w:val="24"/>
                <w:lang w:val="en-US"/>
              </w:rPr>
              <w:t>8</w:t>
            </w:r>
            <w:r w:rsidRPr="007F2296">
              <w:rPr>
                <w:rFonts w:ascii="Arial" w:hAnsi="Arial" w:cs="Arial"/>
                <w:sz w:val="24"/>
                <w:szCs w:val="24"/>
                <w:lang w:val="en-US"/>
              </w:rPr>
              <w:t xml:space="preserve"> per hour</w:t>
            </w:r>
          </w:p>
        </w:tc>
      </w:tr>
      <w:tr w:rsidR="00DA2A55" w:rsidRPr="003204C2" w14:paraId="7C616035" w14:textId="77777777" w:rsidTr="477B0DEF">
        <w:tc>
          <w:tcPr>
            <w:tcW w:w="7012" w:type="dxa"/>
          </w:tcPr>
          <w:p w14:paraId="00A3EB5F" w14:textId="65F45D4A" w:rsidR="00FD0BD1" w:rsidRPr="007F2296" w:rsidRDefault="00473368" w:rsidP="00DB6B8D">
            <w:pPr>
              <w:spacing w:after="0"/>
              <w:rPr>
                <w:rFonts w:ascii="Arial" w:hAnsi="Arial" w:cs="Arial"/>
                <w:b/>
                <w:bCs/>
                <w:color w:val="2DB8B5"/>
                <w:sz w:val="28"/>
                <w:szCs w:val="28"/>
                <w:lang w:val="en-US"/>
              </w:rPr>
            </w:pPr>
            <w:r w:rsidRPr="007F2296">
              <w:rPr>
                <w:rFonts w:ascii="Arial" w:hAnsi="Arial" w:cs="Arial"/>
                <w:b/>
                <w:bCs/>
                <w:color w:val="2DB8B5"/>
                <w:sz w:val="28"/>
                <w:szCs w:val="28"/>
                <w:lang w:val="en-US"/>
              </w:rPr>
              <w:t xml:space="preserve">The McCluskey </w:t>
            </w:r>
            <w:r w:rsidR="00FD0BD1" w:rsidRPr="007F2296">
              <w:rPr>
                <w:rFonts w:ascii="Arial" w:hAnsi="Arial" w:cs="Arial"/>
                <w:b/>
                <w:bCs/>
                <w:color w:val="2DB8B5"/>
                <w:sz w:val="28"/>
                <w:szCs w:val="28"/>
                <w:lang w:val="en-US"/>
              </w:rPr>
              <w:t>Studio</w:t>
            </w:r>
          </w:p>
          <w:p w14:paraId="78B15E25" w14:textId="7365D408" w:rsidR="00A31E58" w:rsidRPr="007F2296" w:rsidRDefault="00A31E58" w:rsidP="00A31E58">
            <w:pPr>
              <w:spacing w:after="0"/>
              <w:rPr>
                <w:rFonts w:ascii="Arial" w:hAnsi="Arial" w:cs="Arial"/>
                <w:b/>
                <w:bCs/>
                <w:color w:val="000000" w:themeColor="text1"/>
                <w:sz w:val="24"/>
                <w:szCs w:val="24"/>
                <w:lang w:val="en-US"/>
              </w:rPr>
            </w:pPr>
            <w:r w:rsidRPr="007F2296">
              <w:rPr>
                <w:rFonts w:ascii="Arial" w:hAnsi="Arial" w:cs="Arial"/>
                <w:b/>
                <w:bCs/>
                <w:color w:val="000000" w:themeColor="text1"/>
                <w:sz w:val="24"/>
                <w:szCs w:val="24"/>
                <w:lang w:val="en-US"/>
              </w:rPr>
              <w:t>For classes / rehearsals with small numbers or solo work</w:t>
            </w:r>
          </w:p>
          <w:p w14:paraId="574D5D9B" w14:textId="77777777" w:rsidR="00A31E58" w:rsidRPr="007F2296" w:rsidRDefault="00A31E58" w:rsidP="00DB6B8D">
            <w:pPr>
              <w:spacing w:after="0"/>
              <w:rPr>
                <w:rFonts w:ascii="Arial" w:hAnsi="Arial" w:cs="Arial"/>
                <w:sz w:val="24"/>
                <w:szCs w:val="24"/>
                <w:lang w:val="en-US"/>
              </w:rPr>
            </w:pPr>
            <w:r w:rsidRPr="007F2296">
              <w:rPr>
                <w:rFonts w:ascii="Arial" w:hAnsi="Arial" w:cs="Arial"/>
                <w:color w:val="000000" w:themeColor="text1"/>
                <w:sz w:val="24"/>
                <w:szCs w:val="24"/>
                <w:lang w:val="en-US"/>
              </w:rPr>
              <w:t>Situated on the g</w:t>
            </w:r>
            <w:r w:rsidR="00DB6B8D" w:rsidRPr="007F2296">
              <w:rPr>
                <w:rFonts w:ascii="Arial" w:hAnsi="Arial" w:cs="Arial"/>
                <w:sz w:val="24"/>
                <w:szCs w:val="24"/>
                <w:lang w:val="en-US"/>
              </w:rPr>
              <w:t xml:space="preserve">round floor </w:t>
            </w:r>
          </w:p>
          <w:p w14:paraId="62723F99" w14:textId="77777777" w:rsidR="00A31E58" w:rsidRPr="007F2296" w:rsidRDefault="00A31E58" w:rsidP="00DB6B8D">
            <w:pPr>
              <w:spacing w:after="0"/>
              <w:rPr>
                <w:rFonts w:ascii="Arial" w:hAnsi="Arial" w:cs="Arial"/>
                <w:sz w:val="24"/>
                <w:szCs w:val="24"/>
                <w:lang w:val="en-US"/>
              </w:rPr>
            </w:pPr>
          </w:p>
          <w:p w14:paraId="499311C3" w14:textId="3BDDA385" w:rsidR="00A31E58" w:rsidRPr="007F2296" w:rsidRDefault="00A31E58" w:rsidP="00A31E58">
            <w:pPr>
              <w:spacing w:after="0"/>
              <w:rPr>
                <w:rFonts w:ascii="Arial" w:hAnsi="Arial" w:cs="Arial"/>
                <w:b/>
                <w:bCs/>
                <w:color w:val="2DB8B5"/>
                <w:sz w:val="24"/>
                <w:szCs w:val="24"/>
                <w:lang w:val="en-US"/>
              </w:rPr>
            </w:pPr>
            <w:r w:rsidRPr="007F2296">
              <w:rPr>
                <w:rFonts w:ascii="Arial" w:hAnsi="Arial" w:cs="Arial"/>
                <w:b/>
                <w:bCs/>
                <w:color w:val="000000" w:themeColor="text1"/>
                <w:sz w:val="24"/>
                <w:szCs w:val="24"/>
                <w:lang w:val="en-US"/>
              </w:rPr>
              <w:t>Dimensions</w:t>
            </w:r>
          </w:p>
          <w:p w14:paraId="2A1D49DF" w14:textId="6A50F638" w:rsidR="00A31E58" w:rsidRPr="007F2296" w:rsidRDefault="00A31E58" w:rsidP="00A31E58">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2.7m x 8.5m</w:t>
            </w:r>
          </w:p>
          <w:p w14:paraId="7D09439E" w14:textId="77777777" w:rsidR="00A31E58" w:rsidRPr="007F2296" w:rsidRDefault="00A31E58" w:rsidP="00DB6B8D">
            <w:pPr>
              <w:spacing w:after="0"/>
              <w:rPr>
                <w:rFonts w:ascii="Arial" w:hAnsi="Arial" w:cs="Arial"/>
                <w:sz w:val="24"/>
                <w:szCs w:val="24"/>
                <w:lang w:val="en-US"/>
              </w:rPr>
            </w:pPr>
          </w:p>
          <w:p w14:paraId="5E2544A5" w14:textId="77777777" w:rsidR="00A31E58" w:rsidRPr="007F2296" w:rsidRDefault="00A31E58" w:rsidP="00A31E58">
            <w:pPr>
              <w:spacing w:after="0"/>
              <w:rPr>
                <w:rFonts w:ascii="Arial" w:hAnsi="Arial" w:cs="Arial"/>
                <w:b/>
                <w:bCs/>
                <w:color w:val="000000" w:themeColor="text1"/>
                <w:sz w:val="24"/>
                <w:szCs w:val="24"/>
                <w:lang w:val="en-US"/>
              </w:rPr>
            </w:pPr>
            <w:r w:rsidRPr="007F2296">
              <w:rPr>
                <w:rFonts w:ascii="Arial" w:hAnsi="Arial" w:cs="Arial"/>
                <w:b/>
                <w:bCs/>
                <w:color w:val="000000" w:themeColor="text1"/>
                <w:sz w:val="24"/>
                <w:szCs w:val="24"/>
                <w:lang w:val="en-US"/>
              </w:rPr>
              <w:t>Price includes</w:t>
            </w:r>
          </w:p>
          <w:p w14:paraId="558F4A05" w14:textId="40A7B64B" w:rsidR="00DA2A55" w:rsidRPr="007F2296" w:rsidRDefault="00DB6B8D" w:rsidP="00DB6B8D">
            <w:pPr>
              <w:spacing w:after="0"/>
              <w:rPr>
                <w:rFonts w:ascii="Arial" w:hAnsi="Arial" w:cs="Arial"/>
                <w:sz w:val="24"/>
                <w:szCs w:val="24"/>
                <w:lang w:val="en-US"/>
              </w:rPr>
            </w:pPr>
            <w:r w:rsidRPr="007F2296">
              <w:rPr>
                <w:rFonts w:ascii="Arial" w:hAnsi="Arial" w:cs="Arial"/>
                <w:sz w:val="24"/>
                <w:szCs w:val="24"/>
                <w:lang w:val="en-US"/>
              </w:rPr>
              <w:t>Equipped with audio</w:t>
            </w:r>
            <w:r w:rsidR="003A3DBF" w:rsidRPr="007F2296">
              <w:rPr>
                <w:rFonts w:ascii="Arial" w:hAnsi="Arial" w:cs="Arial"/>
                <w:sz w:val="24"/>
                <w:szCs w:val="24"/>
                <w:lang w:val="en-US"/>
              </w:rPr>
              <w:t xml:space="preserve"> system</w:t>
            </w:r>
            <w:r w:rsidR="00300C73" w:rsidRPr="007F2296">
              <w:rPr>
                <w:rFonts w:ascii="Arial" w:hAnsi="Arial" w:cs="Arial"/>
                <w:sz w:val="24"/>
                <w:szCs w:val="24"/>
                <w:lang w:val="en-US"/>
              </w:rPr>
              <w:t xml:space="preserve"> (blue tooth connection)</w:t>
            </w:r>
            <w:r w:rsidRPr="007F2296">
              <w:rPr>
                <w:rFonts w:ascii="Arial" w:hAnsi="Arial" w:cs="Arial"/>
                <w:sz w:val="24"/>
                <w:szCs w:val="24"/>
                <w:lang w:val="en-US"/>
              </w:rPr>
              <w:t xml:space="preserve">, </w:t>
            </w:r>
            <w:r w:rsidR="003A3DBF" w:rsidRPr="007F2296">
              <w:rPr>
                <w:rFonts w:ascii="Arial" w:hAnsi="Arial" w:cs="Arial"/>
                <w:sz w:val="24"/>
                <w:szCs w:val="24"/>
                <w:lang w:val="en-US"/>
              </w:rPr>
              <w:t>ballet barres, Harlequin dance flooring and mirrors.</w:t>
            </w:r>
          </w:p>
          <w:p w14:paraId="77507D7C" w14:textId="77777777" w:rsidR="00300C73" w:rsidRPr="007F2296" w:rsidRDefault="00300C73" w:rsidP="00DB6B8D">
            <w:pPr>
              <w:spacing w:after="0"/>
              <w:rPr>
                <w:rFonts w:ascii="Arial" w:hAnsi="Arial" w:cs="Arial"/>
                <w:sz w:val="24"/>
                <w:szCs w:val="24"/>
                <w:lang w:val="en-US"/>
              </w:rPr>
            </w:pPr>
          </w:p>
          <w:p w14:paraId="65EAEF90" w14:textId="15A1ACBC" w:rsidR="00300C73" w:rsidRPr="007F2296" w:rsidRDefault="00A31E58" w:rsidP="00300C73">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U</w:t>
            </w:r>
            <w:r w:rsidR="00300C73" w:rsidRPr="007F2296">
              <w:rPr>
                <w:rFonts w:ascii="Arial" w:hAnsi="Arial" w:cs="Arial"/>
                <w:color w:val="000000" w:themeColor="text1"/>
                <w:sz w:val="24"/>
                <w:szCs w:val="24"/>
                <w:lang w:val="en-US"/>
              </w:rPr>
              <w:t>se of Swindon Dance facilities – changing rooms, small kitchen for tea and coffee and snacks and small microwave.</w:t>
            </w:r>
          </w:p>
          <w:p w14:paraId="214C9B74" w14:textId="7CEAC4DD" w:rsidR="00DB6B8D" w:rsidRPr="007F2296" w:rsidRDefault="00DB6B8D" w:rsidP="00DB6B8D">
            <w:pPr>
              <w:spacing w:after="0"/>
              <w:rPr>
                <w:rFonts w:ascii="Arial" w:hAnsi="Arial" w:cs="Arial"/>
                <w:sz w:val="24"/>
                <w:szCs w:val="24"/>
                <w:lang w:val="en-US"/>
              </w:rPr>
            </w:pPr>
          </w:p>
        </w:tc>
        <w:tc>
          <w:tcPr>
            <w:tcW w:w="1819" w:type="dxa"/>
          </w:tcPr>
          <w:p w14:paraId="12F48344" w14:textId="49F74374" w:rsidR="00DA2A55" w:rsidRPr="007F2296" w:rsidRDefault="003A3DBF" w:rsidP="00DB6B8D">
            <w:pPr>
              <w:spacing w:after="0"/>
              <w:rPr>
                <w:rFonts w:ascii="Arial" w:hAnsi="Arial" w:cs="Arial"/>
                <w:sz w:val="24"/>
                <w:szCs w:val="24"/>
                <w:lang w:val="en-US"/>
              </w:rPr>
            </w:pPr>
            <w:r w:rsidRPr="007F2296">
              <w:rPr>
                <w:rFonts w:ascii="Arial" w:hAnsi="Arial" w:cs="Arial"/>
                <w:sz w:val="24"/>
                <w:szCs w:val="24"/>
                <w:lang w:val="en-US"/>
              </w:rPr>
              <w:t>£2</w:t>
            </w:r>
            <w:r w:rsidR="003619C0" w:rsidRPr="007F2296">
              <w:rPr>
                <w:rFonts w:ascii="Arial" w:hAnsi="Arial" w:cs="Arial"/>
                <w:sz w:val="24"/>
                <w:szCs w:val="24"/>
                <w:lang w:val="en-US"/>
              </w:rPr>
              <w:t>7.</w:t>
            </w:r>
            <w:r w:rsidRPr="007F2296">
              <w:rPr>
                <w:rFonts w:ascii="Arial" w:hAnsi="Arial" w:cs="Arial"/>
                <w:sz w:val="24"/>
                <w:szCs w:val="24"/>
                <w:lang w:val="en-US"/>
              </w:rPr>
              <w:t>5</w:t>
            </w:r>
            <w:r w:rsidR="003619C0" w:rsidRPr="007F2296">
              <w:rPr>
                <w:rFonts w:ascii="Arial" w:hAnsi="Arial" w:cs="Arial"/>
                <w:sz w:val="24"/>
                <w:szCs w:val="24"/>
                <w:lang w:val="en-US"/>
              </w:rPr>
              <w:t>0</w:t>
            </w:r>
            <w:r w:rsidRPr="007F2296">
              <w:rPr>
                <w:rFonts w:ascii="Arial" w:hAnsi="Arial" w:cs="Arial"/>
                <w:sz w:val="24"/>
                <w:szCs w:val="24"/>
                <w:lang w:val="en-US"/>
              </w:rPr>
              <w:t xml:space="preserve"> per hour</w:t>
            </w:r>
          </w:p>
        </w:tc>
        <w:tc>
          <w:tcPr>
            <w:tcW w:w="1943" w:type="dxa"/>
          </w:tcPr>
          <w:p w14:paraId="495C7E2D" w14:textId="3780AB31" w:rsidR="00DA2A55" w:rsidRPr="007F2296" w:rsidRDefault="003A3DBF" w:rsidP="00DB6B8D">
            <w:pPr>
              <w:spacing w:after="0"/>
              <w:rPr>
                <w:rFonts w:ascii="Arial" w:hAnsi="Arial" w:cs="Arial"/>
                <w:sz w:val="24"/>
                <w:szCs w:val="24"/>
                <w:lang w:val="en-US"/>
              </w:rPr>
            </w:pPr>
            <w:r w:rsidRPr="007F2296">
              <w:rPr>
                <w:rFonts w:ascii="Arial" w:hAnsi="Arial" w:cs="Arial"/>
                <w:sz w:val="24"/>
                <w:szCs w:val="24"/>
                <w:lang w:val="en-US"/>
              </w:rPr>
              <w:t>£2</w:t>
            </w:r>
            <w:r w:rsidR="003619C0" w:rsidRPr="007F2296">
              <w:rPr>
                <w:rFonts w:ascii="Arial" w:hAnsi="Arial" w:cs="Arial"/>
                <w:sz w:val="24"/>
                <w:szCs w:val="24"/>
                <w:lang w:val="en-US"/>
              </w:rPr>
              <w:t>2.5</w:t>
            </w:r>
            <w:r w:rsidR="00C53168">
              <w:rPr>
                <w:rFonts w:ascii="Arial" w:hAnsi="Arial" w:cs="Arial"/>
                <w:sz w:val="24"/>
                <w:szCs w:val="24"/>
                <w:lang w:val="en-US"/>
              </w:rPr>
              <w:t>0</w:t>
            </w:r>
            <w:r w:rsidRPr="007F2296">
              <w:rPr>
                <w:rFonts w:ascii="Arial" w:hAnsi="Arial" w:cs="Arial"/>
                <w:sz w:val="24"/>
                <w:szCs w:val="24"/>
                <w:lang w:val="en-US"/>
              </w:rPr>
              <w:t xml:space="preserve"> per hour</w:t>
            </w:r>
          </w:p>
        </w:tc>
      </w:tr>
      <w:tr w:rsidR="00DA2A55" w:rsidRPr="003204C2" w14:paraId="57F4A4BD" w14:textId="77777777" w:rsidTr="477B0DEF">
        <w:tc>
          <w:tcPr>
            <w:tcW w:w="7012" w:type="dxa"/>
          </w:tcPr>
          <w:p w14:paraId="7994B48C" w14:textId="4EC65AE2" w:rsidR="009D076F" w:rsidRPr="007F2296" w:rsidRDefault="00FD0BD1" w:rsidP="009D076F">
            <w:pPr>
              <w:spacing w:after="0"/>
              <w:rPr>
                <w:rFonts w:ascii="Arial" w:hAnsi="Arial" w:cs="Arial"/>
                <w:b/>
                <w:bCs/>
                <w:color w:val="2DB8B5"/>
                <w:sz w:val="28"/>
                <w:szCs w:val="28"/>
                <w:lang w:val="en-US"/>
              </w:rPr>
            </w:pPr>
            <w:r w:rsidRPr="007F2296">
              <w:rPr>
                <w:rFonts w:ascii="Arial" w:hAnsi="Arial" w:cs="Arial"/>
                <w:b/>
                <w:bCs/>
                <w:color w:val="2DB8B5"/>
                <w:sz w:val="28"/>
                <w:szCs w:val="28"/>
                <w:lang w:val="en-US"/>
              </w:rPr>
              <w:t>Meeting Room</w:t>
            </w:r>
          </w:p>
          <w:p w14:paraId="7745A90C" w14:textId="77777777" w:rsidR="00A31E58" w:rsidRPr="007F2296" w:rsidRDefault="00A31E58" w:rsidP="00A31E58">
            <w:pPr>
              <w:spacing w:after="0"/>
              <w:rPr>
                <w:rFonts w:ascii="Arial" w:hAnsi="Arial" w:cs="Arial"/>
                <w:sz w:val="24"/>
                <w:szCs w:val="24"/>
                <w:lang w:val="en-US"/>
              </w:rPr>
            </w:pPr>
            <w:r w:rsidRPr="007F2296">
              <w:rPr>
                <w:rFonts w:ascii="Arial" w:hAnsi="Arial" w:cs="Arial"/>
                <w:color w:val="000000" w:themeColor="text1"/>
                <w:sz w:val="24"/>
                <w:szCs w:val="24"/>
                <w:lang w:val="en-US"/>
              </w:rPr>
              <w:t>Situated on the g</w:t>
            </w:r>
            <w:r w:rsidRPr="007F2296">
              <w:rPr>
                <w:rFonts w:ascii="Arial" w:hAnsi="Arial" w:cs="Arial"/>
                <w:sz w:val="24"/>
                <w:szCs w:val="24"/>
                <w:lang w:val="en-US"/>
              </w:rPr>
              <w:t xml:space="preserve">round floor </w:t>
            </w:r>
          </w:p>
          <w:p w14:paraId="485E9FCE" w14:textId="77777777" w:rsidR="00A31E58" w:rsidRPr="007F2296" w:rsidRDefault="00A31E58" w:rsidP="00DB6B8D">
            <w:pPr>
              <w:spacing w:after="0"/>
              <w:rPr>
                <w:rFonts w:ascii="Arial" w:hAnsi="Arial" w:cs="Arial"/>
                <w:color w:val="000000" w:themeColor="text1"/>
                <w:sz w:val="24"/>
                <w:szCs w:val="24"/>
                <w:lang w:val="en-US"/>
              </w:rPr>
            </w:pPr>
          </w:p>
          <w:p w14:paraId="47F7B725" w14:textId="0539EFDF" w:rsidR="00A31E58" w:rsidRPr="007F2296" w:rsidRDefault="00A31E58" w:rsidP="00A31E58">
            <w:pPr>
              <w:spacing w:after="0"/>
              <w:rPr>
                <w:rFonts w:ascii="Arial" w:hAnsi="Arial" w:cs="Arial"/>
                <w:b/>
                <w:bCs/>
                <w:color w:val="2DB8B5"/>
                <w:sz w:val="24"/>
                <w:szCs w:val="24"/>
                <w:lang w:val="en-US"/>
              </w:rPr>
            </w:pPr>
            <w:r w:rsidRPr="007F2296">
              <w:rPr>
                <w:rFonts w:ascii="Arial" w:hAnsi="Arial" w:cs="Arial"/>
                <w:b/>
                <w:bCs/>
                <w:color w:val="000000" w:themeColor="text1"/>
                <w:sz w:val="24"/>
                <w:szCs w:val="24"/>
                <w:lang w:val="en-US"/>
              </w:rPr>
              <w:t xml:space="preserve">Dimensions </w:t>
            </w:r>
          </w:p>
          <w:p w14:paraId="0ABAE3A4" w14:textId="246A9C29" w:rsidR="007F2296" w:rsidRPr="007F2296" w:rsidRDefault="007F2296" w:rsidP="007F2296">
            <w:pPr>
              <w:spacing w:after="0"/>
              <w:rPr>
                <w:rFonts w:ascii="Arial" w:hAnsi="Arial" w:cs="Arial"/>
                <w:color w:val="000000" w:themeColor="text1"/>
                <w:sz w:val="24"/>
                <w:szCs w:val="24"/>
                <w:lang w:val="en-US"/>
              </w:rPr>
            </w:pPr>
            <w:r>
              <w:rPr>
                <w:rFonts w:ascii="Arial" w:hAnsi="Arial" w:cs="Arial"/>
                <w:color w:val="000000" w:themeColor="text1"/>
                <w:sz w:val="24"/>
                <w:szCs w:val="24"/>
                <w:lang w:val="en-US"/>
              </w:rPr>
              <w:t>5</w:t>
            </w:r>
            <w:r w:rsidRPr="007F2296">
              <w:rPr>
                <w:rFonts w:ascii="Arial" w:hAnsi="Arial" w:cs="Arial"/>
                <w:color w:val="000000" w:themeColor="text1"/>
                <w:sz w:val="24"/>
                <w:szCs w:val="24"/>
                <w:lang w:val="en-US"/>
              </w:rPr>
              <w:t>m x 8.5m</w:t>
            </w:r>
          </w:p>
          <w:p w14:paraId="1E6B07C7" w14:textId="77777777" w:rsidR="00A31E58" w:rsidRPr="007F2296" w:rsidRDefault="003204C2" w:rsidP="00DB6B8D">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 xml:space="preserve">Accommodates up to </w:t>
            </w:r>
            <w:r w:rsidR="00A31E58" w:rsidRPr="007F2296">
              <w:rPr>
                <w:rFonts w:ascii="Arial" w:hAnsi="Arial" w:cs="Arial"/>
                <w:color w:val="000000" w:themeColor="text1"/>
                <w:sz w:val="24"/>
                <w:szCs w:val="24"/>
                <w:lang w:val="en-US"/>
              </w:rPr>
              <w:t>30</w:t>
            </w:r>
            <w:r w:rsidRPr="007F2296">
              <w:rPr>
                <w:rFonts w:ascii="Arial" w:hAnsi="Arial" w:cs="Arial"/>
                <w:color w:val="000000" w:themeColor="text1"/>
                <w:sz w:val="24"/>
                <w:szCs w:val="24"/>
                <w:lang w:val="en-US"/>
              </w:rPr>
              <w:t xml:space="preserve"> people.  </w:t>
            </w:r>
          </w:p>
          <w:p w14:paraId="6BFADFCB" w14:textId="77777777" w:rsidR="00A31E58" w:rsidRPr="007F2296" w:rsidRDefault="00A31E58" w:rsidP="00DB6B8D">
            <w:pPr>
              <w:spacing w:after="0"/>
              <w:rPr>
                <w:rFonts w:ascii="Arial" w:hAnsi="Arial" w:cs="Arial"/>
                <w:color w:val="000000" w:themeColor="text1"/>
                <w:sz w:val="24"/>
                <w:szCs w:val="24"/>
                <w:lang w:val="en-US"/>
              </w:rPr>
            </w:pPr>
          </w:p>
          <w:p w14:paraId="47000571" w14:textId="77777777" w:rsidR="00A31E58" w:rsidRPr="007F2296" w:rsidRDefault="00A31E58" w:rsidP="00A31E58">
            <w:pPr>
              <w:spacing w:after="0"/>
              <w:rPr>
                <w:rFonts w:ascii="Arial" w:hAnsi="Arial" w:cs="Arial"/>
                <w:b/>
                <w:bCs/>
                <w:color w:val="000000" w:themeColor="text1"/>
                <w:sz w:val="24"/>
                <w:szCs w:val="24"/>
                <w:lang w:val="en-US"/>
              </w:rPr>
            </w:pPr>
            <w:r w:rsidRPr="007F2296">
              <w:rPr>
                <w:rFonts w:ascii="Arial" w:hAnsi="Arial" w:cs="Arial"/>
                <w:b/>
                <w:bCs/>
                <w:color w:val="000000" w:themeColor="text1"/>
                <w:sz w:val="24"/>
                <w:szCs w:val="24"/>
                <w:lang w:val="en-US"/>
              </w:rPr>
              <w:lastRenderedPageBreak/>
              <w:t>Price includes</w:t>
            </w:r>
          </w:p>
          <w:p w14:paraId="39FE4459" w14:textId="075C33BF" w:rsidR="003204C2" w:rsidRPr="007F2296" w:rsidRDefault="00A31E58" w:rsidP="00DB6B8D">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Use of</w:t>
            </w:r>
            <w:r w:rsidR="003204C2" w:rsidRPr="007F2296">
              <w:rPr>
                <w:rFonts w:ascii="Arial" w:hAnsi="Arial" w:cs="Arial"/>
                <w:color w:val="000000" w:themeColor="text1"/>
                <w:sz w:val="24"/>
                <w:szCs w:val="24"/>
                <w:lang w:val="en-US"/>
              </w:rPr>
              <w:t xml:space="preserve"> </w:t>
            </w:r>
            <w:r w:rsidR="009D076F" w:rsidRPr="007F2296">
              <w:rPr>
                <w:rFonts w:ascii="Arial" w:hAnsi="Arial" w:cs="Arial"/>
                <w:color w:val="000000" w:themeColor="text1"/>
                <w:sz w:val="24"/>
                <w:szCs w:val="24"/>
                <w:lang w:val="en-US"/>
              </w:rPr>
              <w:t>Wi-Fi</w:t>
            </w:r>
            <w:r w:rsidR="003204C2" w:rsidRPr="007F2296">
              <w:rPr>
                <w:rFonts w:ascii="Arial" w:hAnsi="Arial" w:cs="Arial"/>
                <w:color w:val="000000" w:themeColor="text1"/>
                <w:sz w:val="24"/>
                <w:szCs w:val="24"/>
                <w:lang w:val="en-US"/>
              </w:rPr>
              <w:t xml:space="preserve">, tables and chairs </w:t>
            </w:r>
            <w:r w:rsidR="009D076F" w:rsidRPr="007F2296">
              <w:rPr>
                <w:rFonts w:ascii="Arial" w:hAnsi="Arial" w:cs="Arial"/>
                <w:color w:val="000000" w:themeColor="text1"/>
                <w:sz w:val="24"/>
                <w:szCs w:val="24"/>
                <w:lang w:val="en-US"/>
              </w:rPr>
              <w:t xml:space="preserve">plus use of a small private kitchen that leads off the meeting room for tea, coffee and snacks – has no cooking facilities but includes fridge and dishwasher.  </w:t>
            </w:r>
          </w:p>
          <w:p w14:paraId="519A1428" w14:textId="77777777" w:rsidR="003204C2" w:rsidRPr="007F2296" w:rsidRDefault="003204C2" w:rsidP="00DB6B8D">
            <w:pPr>
              <w:spacing w:after="0"/>
              <w:rPr>
                <w:rFonts w:ascii="Arial" w:hAnsi="Arial" w:cs="Arial"/>
                <w:color w:val="000000" w:themeColor="text1"/>
                <w:sz w:val="24"/>
                <w:szCs w:val="24"/>
                <w:lang w:val="en-US"/>
              </w:rPr>
            </w:pPr>
          </w:p>
          <w:p w14:paraId="386F8ADC" w14:textId="343B8596" w:rsidR="003A3DBF" w:rsidRPr="007F2296" w:rsidRDefault="00A31E58" w:rsidP="00DB6B8D">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 xml:space="preserve">Also available, </w:t>
            </w:r>
            <w:r w:rsidR="003204C2" w:rsidRPr="007F2296">
              <w:rPr>
                <w:rFonts w:ascii="Arial" w:hAnsi="Arial" w:cs="Arial"/>
                <w:color w:val="000000" w:themeColor="text1"/>
                <w:sz w:val="24"/>
                <w:szCs w:val="24"/>
                <w:lang w:val="en-US"/>
              </w:rPr>
              <w:t xml:space="preserve">Flip chart, projector and screen </w:t>
            </w:r>
            <w:r w:rsidRPr="007F2296">
              <w:rPr>
                <w:rFonts w:ascii="Arial" w:hAnsi="Arial" w:cs="Arial"/>
                <w:color w:val="000000" w:themeColor="text1"/>
                <w:sz w:val="24"/>
                <w:szCs w:val="24"/>
                <w:lang w:val="en-US"/>
              </w:rPr>
              <w:t>and other small equipment</w:t>
            </w:r>
            <w:r w:rsidR="009D076F" w:rsidRPr="007F2296">
              <w:rPr>
                <w:rFonts w:ascii="Arial" w:hAnsi="Arial" w:cs="Arial"/>
                <w:color w:val="000000" w:themeColor="text1"/>
                <w:sz w:val="24"/>
                <w:szCs w:val="24"/>
                <w:lang w:val="en-US"/>
              </w:rPr>
              <w:t xml:space="preserve"> </w:t>
            </w:r>
            <w:r w:rsidR="003204C2" w:rsidRPr="007F2296">
              <w:rPr>
                <w:rFonts w:ascii="Arial" w:hAnsi="Arial" w:cs="Arial"/>
                <w:color w:val="000000" w:themeColor="text1"/>
                <w:sz w:val="24"/>
                <w:szCs w:val="24"/>
                <w:lang w:val="en-US"/>
              </w:rPr>
              <w:t>– please enquire when booking.</w:t>
            </w:r>
          </w:p>
          <w:p w14:paraId="3EB4C59E" w14:textId="0F8A5CB5" w:rsidR="003619C0" w:rsidRPr="007F2296" w:rsidRDefault="003619C0" w:rsidP="003204C2">
            <w:pPr>
              <w:spacing w:after="0"/>
              <w:rPr>
                <w:rFonts w:ascii="Arial" w:hAnsi="Arial" w:cs="Arial"/>
                <w:sz w:val="24"/>
                <w:szCs w:val="24"/>
                <w:lang w:val="en-US"/>
              </w:rPr>
            </w:pPr>
          </w:p>
        </w:tc>
        <w:tc>
          <w:tcPr>
            <w:tcW w:w="1819" w:type="dxa"/>
          </w:tcPr>
          <w:p w14:paraId="380E1BAF" w14:textId="3E6FD4F8" w:rsidR="00DA2A55" w:rsidRPr="007F2296" w:rsidRDefault="003204C2" w:rsidP="00DB6B8D">
            <w:pPr>
              <w:spacing w:after="0"/>
              <w:rPr>
                <w:rFonts w:ascii="Arial" w:hAnsi="Arial" w:cs="Arial"/>
                <w:sz w:val="24"/>
                <w:szCs w:val="24"/>
                <w:lang w:val="en-US"/>
              </w:rPr>
            </w:pPr>
            <w:r w:rsidRPr="007F2296">
              <w:rPr>
                <w:rFonts w:ascii="Arial" w:hAnsi="Arial" w:cs="Arial"/>
                <w:sz w:val="24"/>
                <w:szCs w:val="24"/>
                <w:lang w:val="en-US"/>
              </w:rPr>
              <w:lastRenderedPageBreak/>
              <w:t>£</w:t>
            </w:r>
            <w:r w:rsidR="003619C0" w:rsidRPr="007F2296">
              <w:rPr>
                <w:rFonts w:ascii="Arial" w:hAnsi="Arial" w:cs="Arial"/>
                <w:sz w:val="24"/>
                <w:szCs w:val="24"/>
                <w:lang w:val="en-US"/>
              </w:rPr>
              <w:t>20</w:t>
            </w:r>
            <w:r w:rsidRPr="007F2296">
              <w:rPr>
                <w:rFonts w:ascii="Arial" w:hAnsi="Arial" w:cs="Arial"/>
                <w:sz w:val="24"/>
                <w:szCs w:val="24"/>
                <w:lang w:val="en-US"/>
              </w:rPr>
              <w:t>.</w:t>
            </w:r>
            <w:r w:rsidR="003619C0" w:rsidRPr="007F2296">
              <w:rPr>
                <w:rFonts w:ascii="Arial" w:hAnsi="Arial" w:cs="Arial"/>
                <w:sz w:val="24"/>
                <w:szCs w:val="24"/>
                <w:lang w:val="en-US"/>
              </w:rPr>
              <w:t>0</w:t>
            </w:r>
            <w:r w:rsidRPr="007F2296">
              <w:rPr>
                <w:rFonts w:ascii="Arial" w:hAnsi="Arial" w:cs="Arial"/>
                <w:sz w:val="24"/>
                <w:szCs w:val="24"/>
                <w:lang w:val="en-US"/>
              </w:rPr>
              <w:t>0 per hour</w:t>
            </w:r>
          </w:p>
        </w:tc>
        <w:tc>
          <w:tcPr>
            <w:tcW w:w="1943" w:type="dxa"/>
          </w:tcPr>
          <w:p w14:paraId="1048E7E3" w14:textId="75FD34C7" w:rsidR="00DA2A55" w:rsidRPr="007F2296" w:rsidRDefault="003204C2" w:rsidP="00DB6B8D">
            <w:pPr>
              <w:spacing w:after="0"/>
              <w:rPr>
                <w:rFonts w:ascii="Arial" w:hAnsi="Arial" w:cs="Arial"/>
                <w:sz w:val="24"/>
                <w:szCs w:val="24"/>
                <w:lang w:val="en-US"/>
              </w:rPr>
            </w:pPr>
            <w:r w:rsidRPr="007F2296">
              <w:rPr>
                <w:rFonts w:ascii="Arial" w:hAnsi="Arial" w:cs="Arial"/>
                <w:sz w:val="24"/>
                <w:szCs w:val="24"/>
                <w:lang w:val="en-US"/>
              </w:rPr>
              <w:t>£1</w:t>
            </w:r>
            <w:r w:rsidR="003619C0" w:rsidRPr="007F2296">
              <w:rPr>
                <w:rFonts w:ascii="Arial" w:hAnsi="Arial" w:cs="Arial"/>
                <w:sz w:val="24"/>
                <w:szCs w:val="24"/>
                <w:lang w:val="en-US"/>
              </w:rPr>
              <w:t>6.</w:t>
            </w:r>
            <w:r w:rsidRPr="007F2296">
              <w:rPr>
                <w:rFonts w:ascii="Arial" w:hAnsi="Arial" w:cs="Arial"/>
                <w:sz w:val="24"/>
                <w:szCs w:val="24"/>
                <w:lang w:val="en-US"/>
              </w:rPr>
              <w:t>5</w:t>
            </w:r>
            <w:r w:rsidR="003619C0" w:rsidRPr="007F2296">
              <w:rPr>
                <w:rFonts w:ascii="Arial" w:hAnsi="Arial" w:cs="Arial"/>
                <w:sz w:val="24"/>
                <w:szCs w:val="24"/>
                <w:lang w:val="en-US"/>
              </w:rPr>
              <w:t>0</w:t>
            </w:r>
            <w:r w:rsidRPr="007F2296">
              <w:rPr>
                <w:rFonts w:ascii="Arial" w:hAnsi="Arial" w:cs="Arial"/>
                <w:sz w:val="24"/>
                <w:szCs w:val="24"/>
                <w:lang w:val="en-US"/>
              </w:rPr>
              <w:t xml:space="preserve"> per hour</w:t>
            </w:r>
          </w:p>
        </w:tc>
      </w:tr>
      <w:tr w:rsidR="007F2296" w:rsidRPr="003204C2" w14:paraId="391D08EB" w14:textId="77777777" w:rsidTr="477B0DEF">
        <w:tc>
          <w:tcPr>
            <w:tcW w:w="7012" w:type="dxa"/>
            <w:tcBorders>
              <w:bottom w:val="single" w:sz="4" w:space="0" w:color="auto"/>
            </w:tcBorders>
          </w:tcPr>
          <w:p w14:paraId="5F08E0E3" w14:textId="77777777" w:rsidR="007F2296" w:rsidRPr="007F2296" w:rsidRDefault="007F2296" w:rsidP="007F2296">
            <w:pPr>
              <w:spacing w:after="0"/>
              <w:rPr>
                <w:rFonts w:ascii="Arial" w:hAnsi="Arial" w:cs="Arial"/>
                <w:b/>
                <w:bCs/>
                <w:color w:val="2DB8B5"/>
                <w:sz w:val="28"/>
                <w:szCs w:val="28"/>
                <w:lang w:val="en-US"/>
              </w:rPr>
            </w:pPr>
            <w:r w:rsidRPr="007F2296">
              <w:rPr>
                <w:rFonts w:ascii="Arial" w:hAnsi="Arial" w:cs="Arial"/>
                <w:b/>
                <w:bCs/>
                <w:color w:val="2DB8B5"/>
                <w:sz w:val="28"/>
                <w:szCs w:val="28"/>
                <w:lang w:val="en-US"/>
              </w:rPr>
              <w:t xml:space="preserve">The McCluskey Studio, Meeting Room and private kitchen </w:t>
            </w:r>
          </w:p>
          <w:p w14:paraId="5BDB04B4" w14:textId="77777777" w:rsidR="007F2296" w:rsidRPr="007F2296" w:rsidRDefault="007F2296" w:rsidP="007F2296">
            <w:pPr>
              <w:spacing w:after="0"/>
              <w:rPr>
                <w:rFonts w:ascii="Arial" w:hAnsi="Arial" w:cs="Arial"/>
                <w:sz w:val="24"/>
                <w:szCs w:val="24"/>
                <w:lang w:val="en-US"/>
              </w:rPr>
            </w:pPr>
            <w:r w:rsidRPr="007F2296">
              <w:rPr>
                <w:rFonts w:ascii="Arial" w:hAnsi="Arial" w:cs="Arial"/>
                <w:color w:val="000000" w:themeColor="text1"/>
                <w:sz w:val="24"/>
                <w:szCs w:val="24"/>
                <w:lang w:val="en-US"/>
              </w:rPr>
              <w:t>Situated on the g</w:t>
            </w:r>
            <w:r w:rsidRPr="007F2296">
              <w:rPr>
                <w:rFonts w:ascii="Arial" w:hAnsi="Arial" w:cs="Arial"/>
                <w:sz w:val="24"/>
                <w:szCs w:val="24"/>
                <w:lang w:val="en-US"/>
              </w:rPr>
              <w:t xml:space="preserve">round floor </w:t>
            </w:r>
          </w:p>
          <w:p w14:paraId="3EB2623F" w14:textId="77777777" w:rsidR="007F2296" w:rsidRPr="007F2296" w:rsidRDefault="007F2296" w:rsidP="007F2296">
            <w:pPr>
              <w:spacing w:after="0"/>
              <w:rPr>
                <w:rFonts w:ascii="Arial" w:hAnsi="Arial" w:cs="Arial"/>
                <w:color w:val="000000" w:themeColor="text1"/>
                <w:sz w:val="24"/>
                <w:szCs w:val="24"/>
                <w:lang w:val="en-US"/>
              </w:rPr>
            </w:pPr>
          </w:p>
          <w:p w14:paraId="5814E99B" w14:textId="77777777" w:rsidR="007F2296" w:rsidRPr="007F2296" w:rsidRDefault="007F2296" w:rsidP="007F2296">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Includes exclusive use of the ground floor area that includes the McCluskey studio, meeting room and private kitchen. All three areas are situated in one area of the ground floor and are linked together by interlinking doors making it completely private for your needs.</w:t>
            </w:r>
          </w:p>
          <w:p w14:paraId="426D4EC7" w14:textId="77777777" w:rsidR="007F2296" w:rsidRPr="007F2296" w:rsidRDefault="007F2296" w:rsidP="007F2296">
            <w:pPr>
              <w:spacing w:after="0"/>
              <w:rPr>
                <w:rFonts w:ascii="Arial" w:hAnsi="Arial" w:cs="Arial"/>
                <w:color w:val="000000" w:themeColor="text1"/>
                <w:sz w:val="24"/>
                <w:szCs w:val="24"/>
                <w:lang w:val="en-US"/>
              </w:rPr>
            </w:pPr>
          </w:p>
          <w:p w14:paraId="250E8782" w14:textId="397148FD" w:rsidR="007F2296" w:rsidRPr="007F2296" w:rsidRDefault="007F2296" w:rsidP="007F2296">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Please see each area for dimensions and what is included. For the private kitchen see the meeting room.</w:t>
            </w:r>
          </w:p>
          <w:p w14:paraId="72B03697" w14:textId="7EE4A803" w:rsidR="007F2296" w:rsidRPr="007F2296" w:rsidRDefault="007F2296" w:rsidP="007F2296">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w:t>
            </w:r>
          </w:p>
          <w:p w14:paraId="78BD20E5" w14:textId="77777777" w:rsidR="007F2296" w:rsidRPr="007F2296" w:rsidRDefault="007F2296" w:rsidP="007F2296">
            <w:pPr>
              <w:spacing w:after="0"/>
              <w:rPr>
                <w:rFonts w:ascii="Arial" w:hAnsi="Arial" w:cs="Arial"/>
                <w:b/>
                <w:bCs/>
                <w:color w:val="000000" w:themeColor="text1"/>
                <w:sz w:val="24"/>
                <w:szCs w:val="24"/>
                <w:lang w:val="en-US"/>
              </w:rPr>
            </w:pPr>
            <w:r w:rsidRPr="007F2296">
              <w:rPr>
                <w:rFonts w:ascii="Arial" w:hAnsi="Arial" w:cs="Arial"/>
                <w:b/>
                <w:bCs/>
                <w:color w:val="000000" w:themeColor="text1"/>
                <w:sz w:val="24"/>
                <w:szCs w:val="24"/>
                <w:lang w:val="en-US"/>
              </w:rPr>
              <w:t>Price includes</w:t>
            </w:r>
          </w:p>
          <w:p w14:paraId="797B11A4" w14:textId="77777777" w:rsidR="007F2296" w:rsidRPr="007F2296" w:rsidRDefault="007F2296" w:rsidP="007F2296">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Sole use of the McCluskey Studio, Meeting room and private kitchen.</w:t>
            </w:r>
          </w:p>
          <w:p w14:paraId="7552671C" w14:textId="77777777" w:rsidR="007F2296" w:rsidRPr="007F2296" w:rsidRDefault="007F2296" w:rsidP="007F2296">
            <w:pPr>
              <w:spacing w:after="0"/>
              <w:rPr>
                <w:rFonts w:ascii="Arial" w:hAnsi="Arial" w:cs="Arial"/>
                <w:color w:val="000000" w:themeColor="text1"/>
                <w:sz w:val="24"/>
                <w:szCs w:val="24"/>
                <w:lang w:val="en-US"/>
              </w:rPr>
            </w:pPr>
          </w:p>
          <w:p w14:paraId="6A36BEA1" w14:textId="754A9E0C" w:rsidR="007F2296" w:rsidRPr="007F2296" w:rsidRDefault="007F2296" w:rsidP="007F2296">
            <w:pPr>
              <w:spacing w:after="0"/>
              <w:rPr>
                <w:rFonts w:ascii="Arial" w:hAnsi="Arial" w:cs="Arial"/>
                <w:color w:val="000000" w:themeColor="text1"/>
                <w:sz w:val="24"/>
                <w:szCs w:val="24"/>
                <w:lang w:val="en-US"/>
              </w:rPr>
            </w:pPr>
            <w:r w:rsidRPr="007F2296">
              <w:rPr>
                <w:rFonts w:ascii="Arial" w:hAnsi="Arial" w:cs="Arial"/>
                <w:color w:val="000000" w:themeColor="text1"/>
                <w:sz w:val="24"/>
                <w:szCs w:val="24"/>
                <w:lang w:val="en-US"/>
              </w:rPr>
              <w:t>Equipment as listed in The McClusky Studio and Meeting room.</w:t>
            </w:r>
          </w:p>
          <w:p w14:paraId="23173CBD" w14:textId="4A9E27EC" w:rsidR="007F2296" w:rsidRPr="003204C2" w:rsidRDefault="007F2296" w:rsidP="007F2296">
            <w:pPr>
              <w:spacing w:after="0"/>
              <w:rPr>
                <w:rFonts w:ascii="Arial" w:hAnsi="Arial" w:cs="Arial"/>
                <w:b/>
                <w:bCs/>
                <w:color w:val="2DB8B5"/>
                <w:lang w:val="en-US"/>
              </w:rPr>
            </w:pPr>
          </w:p>
        </w:tc>
        <w:tc>
          <w:tcPr>
            <w:tcW w:w="1819" w:type="dxa"/>
            <w:tcBorders>
              <w:bottom w:val="single" w:sz="4" w:space="0" w:color="auto"/>
            </w:tcBorders>
          </w:tcPr>
          <w:p w14:paraId="280B88DB" w14:textId="77777777" w:rsidR="00C53168" w:rsidRPr="00C53168" w:rsidRDefault="007F2296" w:rsidP="00C53168">
            <w:pPr>
              <w:spacing w:after="0"/>
              <w:rPr>
                <w:rFonts w:ascii="Arial" w:hAnsi="Arial" w:cs="Arial"/>
                <w:sz w:val="24"/>
                <w:szCs w:val="24"/>
                <w:lang w:val="en-US"/>
              </w:rPr>
            </w:pPr>
            <w:r w:rsidRPr="007F2296">
              <w:rPr>
                <w:rFonts w:ascii="Arial" w:hAnsi="Arial" w:cs="Arial"/>
                <w:sz w:val="24"/>
                <w:szCs w:val="24"/>
                <w:lang w:val="en-US"/>
              </w:rPr>
              <w:t>£</w:t>
            </w:r>
            <w:r w:rsidR="00C53168">
              <w:rPr>
                <w:rFonts w:ascii="Arial" w:hAnsi="Arial" w:cs="Arial"/>
                <w:sz w:val="24"/>
                <w:szCs w:val="24"/>
                <w:lang w:val="en-US"/>
              </w:rPr>
              <w:t>4</w:t>
            </w:r>
            <w:r w:rsidRPr="007F2296">
              <w:rPr>
                <w:rFonts w:ascii="Arial" w:hAnsi="Arial" w:cs="Arial"/>
                <w:sz w:val="24"/>
                <w:szCs w:val="24"/>
                <w:lang w:val="en-US"/>
              </w:rPr>
              <w:t>0.00 per hour</w:t>
            </w:r>
            <w:r w:rsidR="00C53168">
              <w:rPr>
                <w:rFonts w:ascii="Arial" w:hAnsi="Arial" w:cs="Arial"/>
                <w:sz w:val="24"/>
                <w:szCs w:val="24"/>
                <w:lang w:val="en-US"/>
              </w:rPr>
              <w:t xml:space="preserve"> </w:t>
            </w:r>
            <w:r w:rsidR="00C53168" w:rsidRPr="00C53168">
              <w:rPr>
                <w:rFonts w:ascii="Arial" w:hAnsi="Arial" w:cs="Arial"/>
                <w:sz w:val="24"/>
                <w:szCs w:val="24"/>
                <w:lang w:val="en-US"/>
              </w:rPr>
              <w:t>or</w:t>
            </w:r>
          </w:p>
          <w:p w14:paraId="4D81D26F" w14:textId="1DBEBCEF" w:rsidR="007F2296" w:rsidRPr="003204C2" w:rsidRDefault="00C53168" w:rsidP="00C53168">
            <w:pPr>
              <w:spacing w:after="0"/>
              <w:rPr>
                <w:rFonts w:ascii="Arial" w:hAnsi="Arial" w:cs="Arial"/>
                <w:lang w:val="en-US"/>
              </w:rPr>
            </w:pPr>
            <w:r w:rsidRPr="477B0DEF">
              <w:rPr>
                <w:rFonts w:ascii="Arial" w:hAnsi="Arial" w:cs="Arial"/>
                <w:sz w:val="24"/>
                <w:szCs w:val="24"/>
                <w:lang w:val="en-US"/>
              </w:rPr>
              <w:t>£200.00 per day</w:t>
            </w:r>
            <w:r w:rsidR="7E5572EE" w:rsidRPr="477B0DEF">
              <w:rPr>
                <w:rFonts w:ascii="Arial" w:hAnsi="Arial" w:cs="Arial"/>
                <w:sz w:val="24"/>
                <w:szCs w:val="24"/>
                <w:lang w:val="en-US"/>
              </w:rPr>
              <w:t xml:space="preserve"> (6 hours)</w:t>
            </w:r>
          </w:p>
        </w:tc>
        <w:tc>
          <w:tcPr>
            <w:tcW w:w="1943" w:type="dxa"/>
            <w:tcBorders>
              <w:bottom w:val="single" w:sz="4" w:space="0" w:color="auto"/>
            </w:tcBorders>
          </w:tcPr>
          <w:p w14:paraId="0872D9E0" w14:textId="4E7B9318" w:rsidR="00C53168" w:rsidRPr="003204C2" w:rsidRDefault="007F2296" w:rsidP="477B0DEF">
            <w:pPr>
              <w:spacing w:after="0"/>
              <w:rPr>
                <w:rFonts w:ascii="Arial" w:hAnsi="Arial" w:cs="Arial"/>
                <w:lang w:val="en-US"/>
              </w:rPr>
            </w:pPr>
            <w:r w:rsidRPr="477B0DEF">
              <w:rPr>
                <w:rFonts w:ascii="Arial" w:hAnsi="Arial" w:cs="Arial"/>
                <w:sz w:val="24"/>
                <w:szCs w:val="24"/>
                <w:lang w:val="en-US"/>
              </w:rPr>
              <w:t>£</w:t>
            </w:r>
            <w:r w:rsidR="00C53168" w:rsidRPr="477B0DEF">
              <w:rPr>
                <w:rFonts w:ascii="Arial" w:hAnsi="Arial" w:cs="Arial"/>
                <w:sz w:val="24"/>
                <w:szCs w:val="24"/>
                <w:lang w:val="en-US"/>
              </w:rPr>
              <w:t>30</w:t>
            </w:r>
            <w:r w:rsidRPr="477B0DEF">
              <w:rPr>
                <w:rFonts w:ascii="Arial" w:hAnsi="Arial" w:cs="Arial"/>
                <w:sz w:val="24"/>
                <w:szCs w:val="24"/>
                <w:lang w:val="en-US"/>
              </w:rPr>
              <w:t>.</w:t>
            </w:r>
            <w:r w:rsidR="00C53168" w:rsidRPr="477B0DEF">
              <w:rPr>
                <w:rFonts w:ascii="Arial" w:hAnsi="Arial" w:cs="Arial"/>
                <w:sz w:val="24"/>
                <w:szCs w:val="24"/>
                <w:lang w:val="en-US"/>
              </w:rPr>
              <w:t>00</w:t>
            </w:r>
            <w:r w:rsidRPr="477B0DEF">
              <w:rPr>
                <w:rFonts w:ascii="Arial" w:hAnsi="Arial" w:cs="Arial"/>
                <w:sz w:val="24"/>
                <w:szCs w:val="24"/>
                <w:lang w:val="en-US"/>
              </w:rPr>
              <w:t xml:space="preserve"> per hour</w:t>
            </w:r>
            <w:r w:rsidR="00C53168" w:rsidRPr="477B0DEF">
              <w:rPr>
                <w:rFonts w:ascii="Arial" w:hAnsi="Arial" w:cs="Arial"/>
                <w:sz w:val="24"/>
                <w:szCs w:val="24"/>
                <w:lang w:val="en-US"/>
              </w:rPr>
              <w:t xml:space="preserve"> or £150.00 per day</w:t>
            </w:r>
            <w:r w:rsidR="3DA4E803" w:rsidRPr="477B0DEF">
              <w:rPr>
                <w:rFonts w:ascii="Arial" w:hAnsi="Arial" w:cs="Arial"/>
                <w:sz w:val="24"/>
                <w:szCs w:val="24"/>
                <w:lang w:val="en-US"/>
              </w:rPr>
              <w:t xml:space="preserve"> (6 hours)</w:t>
            </w:r>
          </w:p>
        </w:tc>
      </w:tr>
      <w:tr w:rsidR="007F2296" w:rsidRPr="003204C2" w14:paraId="6A507D4E" w14:textId="77777777" w:rsidTr="477B0DEF">
        <w:tc>
          <w:tcPr>
            <w:tcW w:w="10774" w:type="dxa"/>
            <w:gridSpan w:val="3"/>
            <w:tcBorders>
              <w:bottom w:val="single" w:sz="4" w:space="0" w:color="auto"/>
            </w:tcBorders>
          </w:tcPr>
          <w:p w14:paraId="5A93457B" w14:textId="77777777" w:rsidR="007F2296" w:rsidRPr="007F2296" w:rsidRDefault="007F2296" w:rsidP="007F2296">
            <w:pPr>
              <w:spacing w:after="0"/>
              <w:rPr>
                <w:rFonts w:ascii="Arial" w:hAnsi="Arial" w:cs="Arial"/>
                <w:b/>
                <w:bCs/>
                <w:sz w:val="24"/>
                <w:szCs w:val="24"/>
                <w:lang w:val="en-US"/>
              </w:rPr>
            </w:pPr>
            <w:r w:rsidRPr="007F2296">
              <w:rPr>
                <w:rFonts w:ascii="Arial" w:hAnsi="Arial" w:cs="Arial"/>
                <w:b/>
                <w:bCs/>
                <w:sz w:val="24"/>
                <w:szCs w:val="24"/>
                <w:lang w:val="en-US"/>
              </w:rPr>
              <w:t>Please note:</w:t>
            </w:r>
          </w:p>
          <w:p w14:paraId="77FB6933" w14:textId="77777777" w:rsidR="007F2296" w:rsidRPr="007F2296" w:rsidRDefault="007F2296" w:rsidP="007F2296">
            <w:pPr>
              <w:pStyle w:val="ListParagraph"/>
              <w:numPr>
                <w:ilvl w:val="0"/>
                <w:numId w:val="1"/>
              </w:numPr>
              <w:spacing w:after="0"/>
              <w:rPr>
                <w:rFonts w:ascii="Arial" w:hAnsi="Arial" w:cs="Arial"/>
                <w:sz w:val="24"/>
                <w:szCs w:val="24"/>
                <w:lang w:val="en-US"/>
              </w:rPr>
            </w:pPr>
            <w:r w:rsidRPr="007F2296">
              <w:rPr>
                <w:rFonts w:ascii="Arial" w:hAnsi="Arial" w:cs="Arial"/>
                <w:sz w:val="24"/>
                <w:szCs w:val="24"/>
                <w:lang w:val="en-US"/>
              </w:rPr>
              <w:t>Hires outside of our normal opening hours will be considered but will incur a supplement of £20 per hour to cover staffing costs</w:t>
            </w:r>
          </w:p>
          <w:p w14:paraId="78688AE3" w14:textId="77777777" w:rsidR="007F2296" w:rsidRPr="007F2296" w:rsidRDefault="007F2296" w:rsidP="007F2296">
            <w:pPr>
              <w:pStyle w:val="ListParagraph"/>
              <w:numPr>
                <w:ilvl w:val="0"/>
                <w:numId w:val="1"/>
              </w:numPr>
              <w:spacing w:after="0"/>
              <w:rPr>
                <w:rFonts w:ascii="Arial" w:hAnsi="Arial" w:cs="Arial"/>
                <w:sz w:val="24"/>
                <w:szCs w:val="24"/>
                <w:lang w:val="en-US"/>
              </w:rPr>
            </w:pPr>
            <w:r w:rsidRPr="007F2296">
              <w:rPr>
                <w:rFonts w:ascii="Arial" w:hAnsi="Arial" w:cs="Arial"/>
                <w:sz w:val="24"/>
                <w:szCs w:val="24"/>
                <w:lang w:val="en-US"/>
              </w:rPr>
              <w:t>Discounted rates are available for block bookings.  Please enquire at time of booking.</w:t>
            </w:r>
          </w:p>
          <w:p w14:paraId="150B372D" w14:textId="321BC51F" w:rsidR="007F2296" w:rsidRPr="003204C2" w:rsidRDefault="007F2296" w:rsidP="007F2296">
            <w:pPr>
              <w:pStyle w:val="ListParagraph"/>
              <w:numPr>
                <w:ilvl w:val="0"/>
                <w:numId w:val="1"/>
              </w:numPr>
              <w:spacing w:after="0"/>
              <w:rPr>
                <w:rFonts w:ascii="Arial" w:hAnsi="Arial" w:cs="Arial"/>
                <w:lang w:val="en-US"/>
              </w:rPr>
            </w:pPr>
            <w:r w:rsidRPr="007F2296">
              <w:rPr>
                <w:rFonts w:ascii="Arial" w:hAnsi="Arial" w:cs="Arial"/>
                <w:sz w:val="24"/>
                <w:szCs w:val="24"/>
                <w:lang w:val="en-US"/>
              </w:rPr>
              <w:t>Separate charges, Terms &amp; Conditions will apply for filming.  Please enquire.</w:t>
            </w:r>
          </w:p>
        </w:tc>
      </w:tr>
      <w:tr w:rsidR="007F2296" w:rsidRPr="003204C2" w14:paraId="360E8A96" w14:textId="77777777" w:rsidTr="477B0DEF">
        <w:trPr>
          <w:trHeight w:val="567"/>
        </w:trPr>
        <w:tc>
          <w:tcPr>
            <w:tcW w:w="10774" w:type="dxa"/>
            <w:gridSpan w:val="3"/>
            <w:tcBorders>
              <w:left w:val="nil"/>
              <w:right w:val="nil"/>
            </w:tcBorders>
          </w:tcPr>
          <w:p w14:paraId="3FFF0924" w14:textId="77777777" w:rsidR="007F2296" w:rsidRPr="003204C2" w:rsidRDefault="007F2296" w:rsidP="007F2296">
            <w:pPr>
              <w:spacing w:after="0"/>
              <w:rPr>
                <w:rFonts w:ascii="Arial" w:hAnsi="Arial" w:cs="Arial"/>
                <w:b/>
                <w:bCs/>
                <w:lang w:val="en-US"/>
              </w:rPr>
            </w:pPr>
          </w:p>
        </w:tc>
      </w:tr>
      <w:tr w:rsidR="007F2296" w:rsidRPr="003204C2" w14:paraId="618AD6E2" w14:textId="77777777" w:rsidTr="477B0DEF">
        <w:tc>
          <w:tcPr>
            <w:tcW w:w="10774" w:type="dxa"/>
            <w:gridSpan w:val="3"/>
            <w:tcBorders>
              <w:bottom w:val="single" w:sz="4" w:space="0" w:color="auto"/>
            </w:tcBorders>
          </w:tcPr>
          <w:p w14:paraId="0C883CA2" w14:textId="1B2DB879" w:rsidR="007F2296" w:rsidRPr="003204C2" w:rsidRDefault="007F2296" w:rsidP="007F2296">
            <w:pPr>
              <w:spacing w:after="0"/>
              <w:rPr>
                <w:rFonts w:ascii="Arial" w:hAnsi="Arial" w:cs="Arial"/>
                <w:b/>
                <w:bCs/>
                <w:lang w:val="en-US"/>
              </w:rPr>
            </w:pPr>
            <w:r w:rsidRPr="00C87677">
              <w:rPr>
                <w:rFonts w:ascii="Arial" w:hAnsi="Arial" w:cs="Arial"/>
                <w:sz w:val="24"/>
                <w:szCs w:val="24"/>
                <w:lang w:val="en-US"/>
              </w:rPr>
              <w:t xml:space="preserve">Please let the operations team know when booking of any extra </w:t>
            </w:r>
            <w:r>
              <w:rPr>
                <w:rFonts w:ascii="Arial" w:hAnsi="Arial" w:cs="Arial"/>
                <w:sz w:val="24"/>
                <w:szCs w:val="24"/>
                <w:lang w:val="en-US"/>
              </w:rPr>
              <w:t>equipment or requirement</w:t>
            </w:r>
            <w:r w:rsidRPr="00C87677">
              <w:rPr>
                <w:rFonts w:ascii="Arial" w:hAnsi="Arial" w:cs="Arial"/>
                <w:sz w:val="24"/>
                <w:szCs w:val="24"/>
                <w:lang w:val="en-US"/>
              </w:rPr>
              <w:t>s you may need</w:t>
            </w:r>
            <w:r>
              <w:rPr>
                <w:rFonts w:ascii="Arial" w:hAnsi="Arial" w:cs="Arial"/>
                <w:sz w:val="24"/>
                <w:szCs w:val="24"/>
                <w:lang w:val="en-US"/>
              </w:rPr>
              <w:t xml:space="preserve"> during your hire</w:t>
            </w:r>
            <w:r w:rsidRPr="00C87677">
              <w:rPr>
                <w:rFonts w:ascii="Arial" w:hAnsi="Arial" w:cs="Arial"/>
                <w:sz w:val="24"/>
                <w:szCs w:val="24"/>
                <w:lang w:val="en-US"/>
              </w:rPr>
              <w:t>.</w:t>
            </w:r>
          </w:p>
        </w:tc>
      </w:tr>
      <w:tr w:rsidR="007F2296" w:rsidRPr="003204C2" w14:paraId="35DB0318" w14:textId="77777777" w:rsidTr="477B0DEF">
        <w:trPr>
          <w:trHeight w:val="567"/>
        </w:trPr>
        <w:tc>
          <w:tcPr>
            <w:tcW w:w="10774" w:type="dxa"/>
            <w:gridSpan w:val="3"/>
            <w:tcBorders>
              <w:left w:val="nil"/>
              <w:right w:val="nil"/>
            </w:tcBorders>
          </w:tcPr>
          <w:p w14:paraId="25C5F1D3" w14:textId="77777777" w:rsidR="007F2296" w:rsidRDefault="007F2296" w:rsidP="007F2296">
            <w:pPr>
              <w:spacing w:after="0"/>
              <w:rPr>
                <w:rFonts w:ascii="Arial" w:hAnsi="Arial" w:cs="Arial"/>
                <w:sz w:val="24"/>
                <w:szCs w:val="24"/>
                <w:lang w:val="en-US"/>
              </w:rPr>
            </w:pPr>
          </w:p>
        </w:tc>
      </w:tr>
      <w:tr w:rsidR="007F2296" w:rsidRPr="003204C2" w14:paraId="1FBE493D" w14:textId="77777777" w:rsidTr="477B0DEF">
        <w:tc>
          <w:tcPr>
            <w:tcW w:w="10774" w:type="dxa"/>
            <w:gridSpan w:val="3"/>
          </w:tcPr>
          <w:p w14:paraId="586E6FA7" w14:textId="440AAD48" w:rsidR="007F2296" w:rsidRPr="003619C0" w:rsidRDefault="007F2296" w:rsidP="007F2296">
            <w:pPr>
              <w:spacing w:after="0"/>
              <w:rPr>
                <w:rFonts w:ascii="Arial" w:hAnsi="Arial" w:cs="Arial"/>
                <w:sz w:val="24"/>
                <w:szCs w:val="24"/>
                <w:lang w:val="en-US"/>
              </w:rPr>
            </w:pPr>
            <w:r w:rsidRPr="00C87677">
              <w:rPr>
                <w:rFonts w:ascii="Arial" w:hAnsi="Arial" w:cs="Arial"/>
                <w:sz w:val="24"/>
                <w:szCs w:val="24"/>
                <w:lang w:val="en-US"/>
              </w:rPr>
              <w:t xml:space="preserve">All spaces will be cleaned, and risk assessed before use with a Duty Manager and other staff on hand if you should need any help. </w:t>
            </w:r>
          </w:p>
        </w:tc>
      </w:tr>
    </w:tbl>
    <w:p w14:paraId="5D736561" w14:textId="77777777" w:rsidR="009D076F" w:rsidRDefault="009D076F" w:rsidP="005B3AFE">
      <w:pPr>
        <w:ind w:left="-851" w:right="-897"/>
        <w:jc w:val="center"/>
        <w:rPr>
          <w:rFonts w:ascii="Arial" w:hAnsi="Arial" w:cs="Arial"/>
          <w:b/>
          <w:bCs/>
          <w:lang w:val="en-US"/>
        </w:rPr>
      </w:pPr>
    </w:p>
    <w:p w14:paraId="0A8A5152" w14:textId="50F73A34" w:rsidR="003204C2" w:rsidRPr="003619C0" w:rsidRDefault="003204C2" w:rsidP="009D076F">
      <w:pPr>
        <w:ind w:left="-851" w:right="-897"/>
        <w:rPr>
          <w:rFonts w:ascii="Arial" w:hAnsi="Arial" w:cs="Arial"/>
          <w:b/>
          <w:bCs/>
          <w:sz w:val="24"/>
          <w:szCs w:val="24"/>
          <w:lang w:val="en-US"/>
        </w:rPr>
      </w:pPr>
      <w:r w:rsidRPr="003619C0">
        <w:rPr>
          <w:rFonts w:ascii="Arial" w:hAnsi="Arial" w:cs="Arial"/>
          <w:b/>
          <w:bCs/>
          <w:sz w:val="24"/>
          <w:szCs w:val="24"/>
          <w:lang w:val="en-US"/>
        </w:rPr>
        <w:t xml:space="preserve">For more details and to book contact: </w:t>
      </w:r>
      <w:r w:rsidR="005B3AFE" w:rsidRPr="003619C0">
        <w:rPr>
          <w:rFonts w:ascii="Arial" w:hAnsi="Arial" w:cs="Arial"/>
          <w:b/>
          <w:bCs/>
          <w:sz w:val="24"/>
          <w:szCs w:val="24"/>
          <w:lang w:val="en-US"/>
        </w:rPr>
        <w:br/>
      </w:r>
      <w:r w:rsidRPr="003619C0">
        <w:rPr>
          <w:rFonts w:ascii="Arial" w:hAnsi="Arial" w:cs="Arial"/>
          <w:sz w:val="24"/>
          <w:szCs w:val="24"/>
          <w:lang w:val="en-US"/>
        </w:rPr>
        <w:t>Lynn Caney,</w:t>
      </w:r>
      <w:r w:rsidR="003619C0">
        <w:rPr>
          <w:rFonts w:ascii="Arial" w:hAnsi="Arial" w:cs="Arial"/>
          <w:sz w:val="24"/>
          <w:szCs w:val="24"/>
          <w:lang w:val="en-US"/>
        </w:rPr>
        <w:t xml:space="preserve"> Operations Manager on</w:t>
      </w:r>
      <w:r w:rsidRPr="003619C0">
        <w:rPr>
          <w:rFonts w:ascii="Arial" w:hAnsi="Arial" w:cs="Arial"/>
          <w:sz w:val="24"/>
          <w:szCs w:val="24"/>
          <w:lang w:val="en-US"/>
        </w:rPr>
        <w:t xml:space="preserve"> 01793 601700 or email:</w:t>
      </w:r>
      <w:r w:rsidR="005B3AFE" w:rsidRPr="003619C0">
        <w:rPr>
          <w:rFonts w:ascii="Arial" w:hAnsi="Arial" w:cs="Arial"/>
          <w:sz w:val="24"/>
          <w:szCs w:val="24"/>
          <w:lang w:val="en-US"/>
        </w:rPr>
        <w:t xml:space="preserve"> </w:t>
      </w:r>
      <w:hyperlink r:id="rId11" w:history="1">
        <w:r w:rsidR="005B3AFE" w:rsidRPr="003619C0">
          <w:rPr>
            <w:rStyle w:val="Hyperlink"/>
            <w:rFonts w:ascii="Arial" w:hAnsi="Arial" w:cs="Arial"/>
            <w:sz w:val="24"/>
            <w:szCs w:val="24"/>
            <w:lang w:val="en-US"/>
          </w:rPr>
          <w:t>lynn.caney@swindondance.org.uk</w:t>
        </w:r>
      </w:hyperlink>
    </w:p>
    <w:sectPr w:rsidR="003204C2" w:rsidRPr="003619C0" w:rsidSect="005B3AFE">
      <w:headerReference w:type="even" r:id="rId12"/>
      <w:headerReference w:type="default" r:id="rId13"/>
      <w:footerReference w:type="even" r:id="rId14"/>
      <w:footerReference w:type="default" r:id="rId15"/>
      <w:headerReference w:type="first" r:id="rId16"/>
      <w:footerReference w:type="first" r:id="rId17"/>
      <w:pgSz w:w="11906" w:h="16838"/>
      <w:pgMar w:top="1838" w:right="849"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12660" w14:textId="77777777" w:rsidR="00C021FF" w:rsidRDefault="00C021FF" w:rsidP="00DA2A55">
      <w:pPr>
        <w:spacing w:after="0" w:line="240" w:lineRule="auto"/>
      </w:pPr>
      <w:r>
        <w:separator/>
      </w:r>
    </w:p>
  </w:endnote>
  <w:endnote w:type="continuationSeparator" w:id="0">
    <w:p w14:paraId="4BD5914C" w14:textId="77777777" w:rsidR="00C021FF" w:rsidRDefault="00C021FF" w:rsidP="00DA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BF6C" w14:textId="77777777" w:rsidR="00882436" w:rsidRDefault="00882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B80A" w14:textId="77777777" w:rsidR="00882436" w:rsidRDefault="00882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8002" w14:textId="77777777" w:rsidR="00882436" w:rsidRDefault="00882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CCF18" w14:textId="77777777" w:rsidR="00C021FF" w:rsidRDefault="00C021FF" w:rsidP="00DA2A55">
      <w:pPr>
        <w:spacing w:after="0" w:line="240" w:lineRule="auto"/>
      </w:pPr>
      <w:r>
        <w:separator/>
      </w:r>
    </w:p>
  </w:footnote>
  <w:footnote w:type="continuationSeparator" w:id="0">
    <w:p w14:paraId="61E3AB1E" w14:textId="77777777" w:rsidR="00C021FF" w:rsidRDefault="00C021FF" w:rsidP="00DA2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AC98" w14:textId="77777777" w:rsidR="00882436" w:rsidRDefault="00882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A667" w14:textId="7CCB9898" w:rsidR="004C683C" w:rsidRDefault="004C683C">
    <w:pPr>
      <w:pStyle w:val="Header"/>
    </w:pPr>
    <w:r>
      <w:rPr>
        <w:noProof/>
        <w:lang w:eastAsia="en-GB"/>
      </w:rPr>
      <w:drawing>
        <wp:anchor distT="0" distB="0" distL="114300" distR="114300" simplePos="0" relativeHeight="251657216" behindDoc="0" locked="0" layoutInCell="1" allowOverlap="1" wp14:anchorId="1E166669" wp14:editId="11E61430">
          <wp:simplePos x="0" y="0"/>
          <wp:positionH relativeFrom="margin">
            <wp:posOffset>4191000</wp:posOffset>
          </wp:positionH>
          <wp:positionV relativeFrom="margin">
            <wp:posOffset>-1179830</wp:posOffset>
          </wp:positionV>
          <wp:extent cx="1955800" cy="826135"/>
          <wp:effectExtent l="0" t="0" r="6350" b="0"/>
          <wp:wrapSquare wrapText="bothSides"/>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55800"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D1B91" w14:textId="72EDC67F" w:rsidR="004C683C" w:rsidRDefault="004C683C">
    <w:pPr>
      <w:pStyle w:val="Header"/>
    </w:pPr>
  </w:p>
  <w:p w14:paraId="7741D0F0" w14:textId="30E3B0BB" w:rsidR="004C683C" w:rsidRDefault="004C683C">
    <w:pPr>
      <w:pStyle w:val="Header"/>
    </w:pPr>
  </w:p>
  <w:p w14:paraId="27E60F02" w14:textId="77777777" w:rsidR="004C683C" w:rsidRDefault="004C683C">
    <w:pPr>
      <w:pStyle w:val="Header"/>
    </w:pPr>
  </w:p>
  <w:p w14:paraId="324C69D4" w14:textId="3BC786D0" w:rsidR="00DA2A55" w:rsidRPr="004C683C" w:rsidRDefault="004C683C" w:rsidP="004C683C">
    <w:pPr>
      <w:ind w:left="-851"/>
      <w:jc w:val="right"/>
      <w:rPr>
        <w:rFonts w:ascii="Arial" w:hAnsi="Arial" w:cs="Arial"/>
        <w:b/>
        <w:bCs/>
        <w:i/>
        <w:iCs/>
        <w:sz w:val="20"/>
        <w:szCs w:val="20"/>
        <w:lang w:val="en-US"/>
      </w:rPr>
    </w:pPr>
    <w:r w:rsidRPr="00A97B1F">
      <w:rPr>
        <w:rFonts w:ascii="Arial" w:hAnsi="Arial" w:cs="Arial"/>
        <w:b/>
        <w:bCs/>
        <w:i/>
        <w:iCs/>
        <w:sz w:val="20"/>
        <w:szCs w:val="20"/>
        <w:lang w:val="en-US"/>
      </w:rPr>
      <w:t>Enriching lives through 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7213" w14:textId="77777777" w:rsidR="00882436" w:rsidRDefault="00882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03D0C"/>
    <w:multiLevelType w:val="hybridMultilevel"/>
    <w:tmpl w:val="60D8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30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55"/>
    <w:rsid w:val="000613AF"/>
    <w:rsid w:val="000B18CC"/>
    <w:rsid w:val="001C5C49"/>
    <w:rsid w:val="002777B4"/>
    <w:rsid w:val="00300C73"/>
    <w:rsid w:val="003204C2"/>
    <w:rsid w:val="00355004"/>
    <w:rsid w:val="003619C0"/>
    <w:rsid w:val="00384C8D"/>
    <w:rsid w:val="003A3DBF"/>
    <w:rsid w:val="004023E5"/>
    <w:rsid w:val="00426198"/>
    <w:rsid w:val="0044714B"/>
    <w:rsid w:val="00473368"/>
    <w:rsid w:val="004C092A"/>
    <w:rsid w:val="004C683C"/>
    <w:rsid w:val="005B3AFE"/>
    <w:rsid w:val="006B1AE8"/>
    <w:rsid w:val="00731AC1"/>
    <w:rsid w:val="007F2296"/>
    <w:rsid w:val="00882436"/>
    <w:rsid w:val="00892059"/>
    <w:rsid w:val="008A72AF"/>
    <w:rsid w:val="00903142"/>
    <w:rsid w:val="00917D6C"/>
    <w:rsid w:val="009D076F"/>
    <w:rsid w:val="00A31E58"/>
    <w:rsid w:val="00A97B1F"/>
    <w:rsid w:val="00B36E25"/>
    <w:rsid w:val="00B418C9"/>
    <w:rsid w:val="00B56CB9"/>
    <w:rsid w:val="00C021FF"/>
    <w:rsid w:val="00C0443C"/>
    <w:rsid w:val="00C53168"/>
    <w:rsid w:val="00DA2A55"/>
    <w:rsid w:val="00DB6B8D"/>
    <w:rsid w:val="00E32CC5"/>
    <w:rsid w:val="00F12B48"/>
    <w:rsid w:val="00FD0BD1"/>
    <w:rsid w:val="00FD3171"/>
    <w:rsid w:val="3DA4E803"/>
    <w:rsid w:val="477B0DEF"/>
    <w:rsid w:val="7E557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C4527"/>
  <w15:chartTrackingRefBased/>
  <w15:docId w15:val="{5F65C497-E0EB-4CF1-B987-75783300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55"/>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0613AF"/>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0613A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A55"/>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A2A55"/>
  </w:style>
  <w:style w:type="paragraph" w:styleId="Footer">
    <w:name w:val="footer"/>
    <w:basedOn w:val="Normal"/>
    <w:link w:val="FooterChar"/>
    <w:uiPriority w:val="99"/>
    <w:unhideWhenUsed/>
    <w:rsid w:val="00DA2A5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A2A55"/>
  </w:style>
  <w:style w:type="table" w:styleId="TableGrid">
    <w:name w:val="Table Grid"/>
    <w:basedOn w:val="TableNormal"/>
    <w:uiPriority w:val="39"/>
    <w:rsid w:val="00DA2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6B8D"/>
    <w:rPr>
      <w:color w:val="0563C1" w:themeColor="hyperlink"/>
      <w:u w:val="single"/>
    </w:rPr>
  </w:style>
  <w:style w:type="character" w:styleId="UnresolvedMention">
    <w:name w:val="Unresolved Mention"/>
    <w:basedOn w:val="DefaultParagraphFont"/>
    <w:uiPriority w:val="99"/>
    <w:semiHidden/>
    <w:unhideWhenUsed/>
    <w:rsid w:val="00DB6B8D"/>
    <w:rPr>
      <w:color w:val="605E5C"/>
      <w:shd w:val="clear" w:color="auto" w:fill="E1DFDD"/>
    </w:rPr>
  </w:style>
  <w:style w:type="paragraph" w:styleId="ListParagraph">
    <w:name w:val="List Paragraph"/>
    <w:basedOn w:val="Normal"/>
    <w:uiPriority w:val="34"/>
    <w:qFormat/>
    <w:rsid w:val="003204C2"/>
    <w:pPr>
      <w:ind w:left="720"/>
      <w:contextualSpacing/>
    </w:pPr>
  </w:style>
  <w:style w:type="paragraph" w:styleId="NormalWeb">
    <w:name w:val="Normal (Web)"/>
    <w:basedOn w:val="Normal"/>
    <w:uiPriority w:val="99"/>
    <w:semiHidden/>
    <w:unhideWhenUsed/>
    <w:rsid w:val="008A72A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0613A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613A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613AF"/>
    <w:rPr>
      <w:b/>
      <w:bCs/>
    </w:rPr>
  </w:style>
  <w:style w:type="character" w:styleId="FollowedHyperlink">
    <w:name w:val="FollowedHyperlink"/>
    <w:basedOn w:val="DefaultParagraphFont"/>
    <w:uiPriority w:val="99"/>
    <w:semiHidden/>
    <w:unhideWhenUsed/>
    <w:rsid w:val="00061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56084">
      <w:bodyDiv w:val="1"/>
      <w:marLeft w:val="0"/>
      <w:marRight w:val="0"/>
      <w:marTop w:val="0"/>
      <w:marBottom w:val="0"/>
      <w:divBdr>
        <w:top w:val="none" w:sz="0" w:space="0" w:color="auto"/>
        <w:left w:val="none" w:sz="0" w:space="0" w:color="auto"/>
        <w:bottom w:val="none" w:sz="0" w:space="0" w:color="auto"/>
        <w:right w:val="none" w:sz="0" w:space="0" w:color="auto"/>
      </w:divBdr>
    </w:div>
    <w:div w:id="1189027260">
      <w:bodyDiv w:val="1"/>
      <w:marLeft w:val="0"/>
      <w:marRight w:val="0"/>
      <w:marTop w:val="0"/>
      <w:marBottom w:val="0"/>
      <w:divBdr>
        <w:top w:val="none" w:sz="0" w:space="0" w:color="auto"/>
        <w:left w:val="none" w:sz="0" w:space="0" w:color="auto"/>
        <w:bottom w:val="none" w:sz="0" w:space="0" w:color="auto"/>
        <w:right w:val="none" w:sz="0" w:space="0" w:color="auto"/>
      </w:divBdr>
    </w:div>
    <w:div w:id="15471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ynn.caney@swindondance.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windondance.org.uk/venue-hi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2926dd-b124-428a-a05c-c02006436517">
      <Terms xmlns="http://schemas.microsoft.com/office/infopath/2007/PartnerControls"/>
    </lcf76f155ced4ddcb4097134ff3c332f>
    <TaxCatchAll xmlns="165927ae-56a9-42f8-927e-29e426b482b5" xsi:nil="true"/>
    <_Flow_SignoffStatus xmlns="8d2926dd-b124-428a-a05c-c020064365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3093D90E0254EB99E2D621FC88501" ma:contentTypeVersion="19" ma:contentTypeDescription="Create a new document." ma:contentTypeScope="" ma:versionID="8137f7d3715f31b7818e6908ea167768">
  <xsd:schema xmlns:xsd="http://www.w3.org/2001/XMLSchema" xmlns:xs="http://www.w3.org/2001/XMLSchema" xmlns:p="http://schemas.microsoft.com/office/2006/metadata/properties" xmlns:ns2="8d2926dd-b124-428a-a05c-c02006436517" xmlns:ns3="165927ae-56a9-42f8-927e-29e426b482b5" targetNamespace="http://schemas.microsoft.com/office/2006/metadata/properties" ma:root="true" ma:fieldsID="5bafcc5f07af0a0385d947a87745e9a1" ns2:_="" ns3:_="">
    <xsd:import namespace="8d2926dd-b124-428a-a05c-c02006436517"/>
    <xsd:import namespace="165927ae-56a9-42f8-927e-29e426b48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926dd-b124-428a-a05c-c02006436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62aaaa-ae3f-4c73-a883-778c27f53e47"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927ae-56a9-42f8-927e-29e426b482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7a886f-2b2e-432d-867b-c5b83682aec3}" ma:internalName="TaxCatchAll" ma:showField="CatchAllData" ma:web="165927ae-56a9-42f8-927e-29e426b48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BB2D0-768B-46F1-A42D-B14C536936EA}">
  <ds:schemaRefs>
    <ds:schemaRef ds:uri="http://schemas.microsoft.com/sharepoint/v3/contenttype/forms"/>
  </ds:schemaRefs>
</ds:datastoreItem>
</file>

<file path=customXml/itemProps2.xml><?xml version="1.0" encoding="utf-8"?>
<ds:datastoreItem xmlns:ds="http://schemas.openxmlformats.org/officeDocument/2006/customXml" ds:itemID="{3CF8E241-3E1E-41E2-952D-AF71B38AF863}">
  <ds:schemaRefs>
    <ds:schemaRef ds:uri="http://schemas.microsoft.com/office/2006/metadata/properties"/>
    <ds:schemaRef ds:uri="http://schemas.microsoft.com/office/infopath/2007/PartnerControls"/>
    <ds:schemaRef ds:uri="8d2926dd-b124-428a-a05c-c02006436517"/>
    <ds:schemaRef ds:uri="165927ae-56a9-42f8-927e-29e426b482b5"/>
  </ds:schemaRefs>
</ds:datastoreItem>
</file>

<file path=customXml/itemProps3.xml><?xml version="1.0" encoding="utf-8"?>
<ds:datastoreItem xmlns:ds="http://schemas.openxmlformats.org/officeDocument/2006/customXml" ds:itemID="{DBE45210-0A9E-4C59-929E-C224542E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926dd-b124-428a-a05c-c02006436517"/>
    <ds:schemaRef ds:uri="165927ae-56a9-42f8-927e-29e426b48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Brewer</dc:creator>
  <cp:keywords/>
  <dc:description/>
  <cp:lastModifiedBy>Viv Slayford</cp:lastModifiedBy>
  <cp:revision>16</cp:revision>
  <dcterms:created xsi:type="dcterms:W3CDTF">2024-07-12T09:09:00Z</dcterms:created>
  <dcterms:modified xsi:type="dcterms:W3CDTF">2025-01-27T17:34:00Z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0x0101001963093D90E0254EB99E2D621FC88501</vt:lpwstr>
  </property>
  <property fmtid="{D5CDD505-2E9C-101B-9397-08002B2CF9AE}" pid="3" name="MediaServiceImageTags">
    <vt:lpwstr/>
  </property>
</Properties>
</file>